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AA" w:rsidRPr="00CD77F0" w:rsidRDefault="008F7E0E" w:rsidP="009556AA">
      <w:pPr>
        <w:adjustRightInd w:val="0"/>
        <w:snapToGrid w:val="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附件一</w:t>
      </w:r>
    </w:p>
    <w:p w:rsidR="009556AA" w:rsidRPr="00C70888" w:rsidRDefault="009556AA" w:rsidP="009556AA">
      <w:pPr>
        <w:adjustRightInd w:val="0"/>
        <w:snapToGrid w:val="0"/>
        <w:ind w:firstLineChars="200" w:firstLine="880"/>
        <w:jc w:val="center"/>
        <w:rPr>
          <w:rFonts w:ascii="Times New Roman"/>
          <w:b/>
        </w:rPr>
      </w:pPr>
      <w:r w:rsidRPr="00C70888">
        <w:rPr>
          <w:rFonts w:ascii="华文中宋" w:eastAsia="华文中宋" w:hAnsi="华文中宋" w:hint="eastAsia"/>
          <w:sz w:val="44"/>
        </w:rPr>
        <w:t>综合测评成绩的计算方式</w:t>
      </w:r>
    </w:p>
    <w:p w:rsidR="009556AA" w:rsidRPr="002360F1" w:rsidRDefault="009556AA" w:rsidP="00AF285A">
      <w:pPr>
        <w:adjustRightInd w:val="0"/>
        <w:snapToGrid w:val="0"/>
        <w:spacing w:beforeLines="50" w:before="156" w:afterLines="50" w:after="156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2360F1">
        <w:rPr>
          <w:rFonts w:ascii="仿宋" w:eastAsia="仿宋" w:hAnsi="仿宋"/>
          <w:b/>
          <w:sz w:val="32"/>
          <w:szCs w:val="32"/>
        </w:rPr>
        <w:t>第</w:t>
      </w:r>
      <w:r w:rsidRPr="002360F1">
        <w:rPr>
          <w:rFonts w:ascii="仿宋" w:eastAsia="仿宋" w:hAnsi="仿宋" w:hint="eastAsia"/>
          <w:b/>
          <w:sz w:val="32"/>
          <w:szCs w:val="32"/>
        </w:rPr>
        <w:t>一</w:t>
      </w:r>
      <w:r w:rsidRPr="002360F1">
        <w:rPr>
          <w:rFonts w:ascii="仿宋" w:eastAsia="仿宋" w:hAnsi="仿宋"/>
          <w:b/>
          <w:sz w:val="32"/>
          <w:szCs w:val="32"/>
        </w:rPr>
        <w:t>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2360F1">
        <w:rPr>
          <w:rFonts w:ascii="仿宋" w:eastAsia="仿宋" w:hAnsi="仿宋"/>
          <w:b/>
          <w:sz w:val="32"/>
          <w:szCs w:val="32"/>
        </w:rPr>
        <w:t>综合测评的构成</w:t>
      </w:r>
      <w:r w:rsidRPr="002360F1">
        <w:rPr>
          <w:rFonts w:ascii="仿宋" w:eastAsia="仿宋" w:hAnsi="仿宋" w:hint="eastAsia"/>
          <w:b/>
          <w:sz w:val="32"/>
          <w:szCs w:val="32"/>
        </w:rPr>
        <w:t>和权重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rightChars="50" w:right="105" w:firstLineChars="200" w:firstLine="643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 w:hint="eastAsia"/>
          <w:b/>
          <w:sz w:val="32"/>
          <w:szCs w:val="32"/>
        </w:rPr>
        <w:t xml:space="preserve">第一条 </w:t>
      </w:r>
      <w:r w:rsidRPr="002360F1">
        <w:rPr>
          <w:rFonts w:ascii="仿宋" w:eastAsia="仿宋" w:hAnsi="仿宋" w:hint="eastAsia"/>
          <w:bCs/>
          <w:sz w:val="32"/>
          <w:szCs w:val="32"/>
        </w:rPr>
        <w:t>综合测评（S）分为学业成绩（A）、日常表现（B）、实践创新（C）和文体活动（D），计算方式如下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rightChars="50" w:right="105"/>
        <w:jc w:val="center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综合测评总评成绩S=</w:t>
      </w:r>
      <w:r w:rsidRPr="002360F1">
        <w:rPr>
          <w:rFonts w:ascii="仿宋" w:eastAsia="仿宋" w:hAnsi="仿宋" w:hint="eastAsia"/>
          <w:bCs/>
          <w:sz w:val="32"/>
          <w:szCs w:val="32"/>
        </w:rPr>
        <w:t>A×0.</w:t>
      </w:r>
      <w:r w:rsidRPr="002360F1">
        <w:rPr>
          <w:rFonts w:ascii="仿宋" w:eastAsia="仿宋" w:hAnsi="仿宋"/>
          <w:bCs/>
          <w:sz w:val="32"/>
          <w:szCs w:val="32"/>
        </w:rPr>
        <w:t>8</w:t>
      </w:r>
      <w:r w:rsidRPr="002360F1">
        <w:rPr>
          <w:rFonts w:ascii="仿宋" w:eastAsia="仿宋" w:hAnsi="仿宋" w:hint="eastAsia"/>
          <w:bCs/>
          <w:sz w:val="32"/>
          <w:szCs w:val="32"/>
        </w:rPr>
        <w:t>+B×0.1+C×0.</w:t>
      </w:r>
      <w:r w:rsidRPr="002360F1">
        <w:rPr>
          <w:rFonts w:ascii="仿宋" w:eastAsia="仿宋" w:hAnsi="仿宋"/>
          <w:bCs/>
          <w:sz w:val="32"/>
          <w:szCs w:val="32"/>
        </w:rPr>
        <w:t>0</w:t>
      </w:r>
      <w:r w:rsidRPr="002360F1">
        <w:rPr>
          <w:rFonts w:ascii="仿宋" w:eastAsia="仿宋" w:hAnsi="仿宋" w:hint="eastAsia"/>
          <w:bCs/>
          <w:sz w:val="32"/>
          <w:szCs w:val="32"/>
        </w:rPr>
        <w:t>6+D×0.0</w:t>
      </w:r>
      <w:r w:rsidRPr="002360F1">
        <w:rPr>
          <w:rFonts w:ascii="仿宋" w:eastAsia="仿宋" w:hAnsi="仿宋"/>
          <w:bCs/>
          <w:sz w:val="32"/>
          <w:szCs w:val="32"/>
        </w:rPr>
        <w:t>4</w:t>
      </w:r>
    </w:p>
    <w:p w:rsidR="009556AA" w:rsidRPr="002360F1" w:rsidRDefault="009556AA" w:rsidP="008F7E0E">
      <w:pPr>
        <w:pStyle w:val="a3"/>
        <w:numPr>
          <w:ilvl w:val="0"/>
          <w:numId w:val="5"/>
        </w:numPr>
        <w:adjustRightInd w:val="0"/>
        <w:snapToGrid w:val="0"/>
        <w:spacing w:line="560" w:lineRule="atLeast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bCs/>
          <w:sz w:val="32"/>
          <w:szCs w:val="32"/>
        </w:rPr>
        <w:t>学业成绩（A）</w:t>
      </w:r>
      <w:r w:rsidRPr="002360F1">
        <w:rPr>
          <w:rFonts w:ascii="仿宋" w:eastAsia="仿宋" w:hAnsi="仿宋"/>
          <w:sz w:val="32"/>
          <w:szCs w:val="32"/>
        </w:rPr>
        <w:t>通过</w:t>
      </w:r>
      <w:r w:rsidRPr="002360F1">
        <w:rPr>
          <w:rFonts w:ascii="仿宋" w:eastAsia="仿宋" w:hAnsi="仿宋" w:hint="eastAsia"/>
          <w:sz w:val="32"/>
          <w:szCs w:val="32"/>
        </w:rPr>
        <w:t>学分加权平均分</w:t>
      </w:r>
      <w:r w:rsidRPr="002360F1">
        <w:rPr>
          <w:rFonts w:ascii="仿宋" w:eastAsia="仿宋" w:hAnsi="仿宋"/>
          <w:sz w:val="32"/>
          <w:szCs w:val="32"/>
        </w:rPr>
        <w:t>来体现</w:t>
      </w:r>
      <w:r w:rsidRPr="002360F1">
        <w:rPr>
          <w:rFonts w:ascii="仿宋" w:eastAsia="仿宋" w:hAnsi="仿宋" w:hint="eastAsia"/>
          <w:sz w:val="32"/>
          <w:szCs w:val="32"/>
        </w:rPr>
        <w:t>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bCs/>
          <w:sz w:val="32"/>
          <w:szCs w:val="32"/>
        </w:rPr>
        <w:t>（二）日常表现评分（B）包括</w:t>
      </w:r>
      <w:r w:rsidRPr="002360F1">
        <w:rPr>
          <w:rFonts w:ascii="仿宋" w:eastAsia="仿宋" w:hAnsi="仿宋" w:hint="eastAsia"/>
          <w:sz w:val="32"/>
          <w:szCs w:val="32"/>
        </w:rPr>
        <w:t>思想品德表现评分</w:t>
      </w:r>
      <w:r w:rsidRPr="002360F1">
        <w:rPr>
          <w:rFonts w:ascii="仿宋" w:eastAsia="仿宋" w:hAnsi="仿宋" w:hint="eastAsia"/>
          <w:bCs/>
          <w:sz w:val="32"/>
          <w:szCs w:val="32"/>
        </w:rPr>
        <w:t>（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bCs/>
          <w:sz w:val="32"/>
          <w:szCs w:val="32"/>
        </w:rPr>
        <w:t>）</w:t>
      </w:r>
      <w:r w:rsidRPr="002360F1">
        <w:rPr>
          <w:rFonts w:ascii="仿宋" w:eastAsia="仿宋" w:hAnsi="仿宋" w:hint="eastAsia"/>
          <w:sz w:val="32"/>
          <w:szCs w:val="32"/>
        </w:rPr>
        <w:t>、行为规范表现评分</w:t>
      </w:r>
      <w:r w:rsidRPr="002360F1">
        <w:rPr>
          <w:rFonts w:ascii="仿宋" w:eastAsia="仿宋" w:hAnsi="仿宋" w:hint="eastAsia"/>
          <w:bCs/>
          <w:sz w:val="32"/>
          <w:szCs w:val="32"/>
        </w:rPr>
        <w:t>（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2</w:t>
      </w:r>
      <w:r w:rsidRPr="002360F1">
        <w:rPr>
          <w:rFonts w:ascii="仿宋" w:eastAsia="仿宋" w:hAnsi="仿宋" w:hint="eastAsia"/>
          <w:bCs/>
          <w:sz w:val="32"/>
          <w:szCs w:val="32"/>
        </w:rPr>
        <w:t>）</w:t>
      </w:r>
      <w:r w:rsidRPr="002360F1">
        <w:rPr>
          <w:rFonts w:ascii="仿宋" w:eastAsia="仿宋" w:hAnsi="仿宋" w:hint="eastAsia"/>
          <w:sz w:val="32"/>
          <w:szCs w:val="32"/>
        </w:rPr>
        <w:t>、社会工作加分</w:t>
      </w:r>
      <w:r w:rsidRPr="002360F1">
        <w:rPr>
          <w:rFonts w:ascii="仿宋" w:eastAsia="仿宋" w:hAnsi="仿宋" w:hint="eastAsia"/>
          <w:bCs/>
          <w:sz w:val="32"/>
          <w:szCs w:val="32"/>
        </w:rPr>
        <w:t>（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3</w:t>
      </w:r>
      <w:r w:rsidRPr="002360F1">
        <w:rPr>
          <w:rFonts w:ascii="仿宋" w:eastAsia="仿宋" w:hAnsi="仿宋" w:hint="eastAsia"/>
          <w:bCs/>
          <w:sz w:val="32"/>
          <w:szCs w:val="32"/>
        </w:rPr>
        <w:t>）、宿舍卫生加分（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4</w:t>
      </w:r>
      <w:r w:rsidRPr="002360F1">
        <w:rPr>
          <w:rFonts w:ascii="仿宋" w:eastAsia="仿宋" w:hAnsi="仿宋" w:hint="eastAsia"/>
          <w:bCs/>
          <w:sz w:val="32"/>
          <w:szCs w:val="32"/>
        </w:rPr>
        <w:t>）、社会实践加分（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5</w:t>
      </w:r>
      <w:r w:rsidRPr="002360F1">
        <w:rPr>
          <w:rFonts w:ascii="仿宋" w:eastAsia="仿宋" w:hAnsi="仿宋" w:hint="eastAsia"/>
          <w:bCs/>
          <w:sz w:val="32"/>
          <w:szCs w:val="32"/>
        </w:rPr>
        <w:t>）、志愿服务加分（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6</w:t>
      </w:r>
      <w:r w:rsidRPr="002360F1">
        <w:rPr>
          <w:rFonts w:ascii="仿宋" w:eastAsia="仿宋" w:hAnsi="仿宋" w:hint="eastAsia"/>
          <w:bCs/>
          <w:sz w:val="32"/>
          <w:szCs w:val="32"/>
        </w:rPr>
        <w:t>）</w:t>
      </w:r>
      <w:r w:rsidRPr="002360F1">
        <w:rPr>
          <w:rFonts w:ascii="仿宋" w:eastAsia="仿宋" w:hAnsi="仿宋" w:hint="eastAsia"/>
          <w:sz w:val="32"/>
          <w:szCs w:val="32"/>
        </w:rPr>
        <w:t>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rightChars="50" w:right="105" w:firstLineChars="200" w:firstLine="640"/>
        <w:jc w:val="center"/>
        <w:rPr>
          <w:rFonts w:ascii="仿宋" w:eastAsia="仿宋" w:hAnsi="仿宋"/>
          <w:bCs/>
          <w:sz w:val="32"/>
          <w:szCs w:val="32"/>
          <w:vertAlign w:val="subscript"/>
        </w:rPr>
      </w:pP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</w:rPr>
        <w:t>=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bCs/>
          <w:sz w:val="32"/>
          <w:szCs w:val="32"/>
        </w:rPr>
        <w:t>+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2</w:t>
      </w:r>
      <w:r w:rsidRPr="002360F1">
        <w:rPr>
          <w:rFonts w:ascii="仿宋" w:eastAsia="仿宋" w:hAnsi="仿宋" w:hint="eastAsia"/>
          <w:bCs/>
          <w:sz w:val="32"/>
          <w:szCs w:val="32"/>
        </w:rPr>
        <w:t>+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3</w:t>
      </w:r>
      <w:r w:rsidRPr="002360F1">
        <w:rPr>
          <w:rFonts w:ascii="仿宋" w:eastAsia="仿宋" w:hAnsi="仿宋" w:hint="eastAsia"/>
          <w:bCs/>
          <w:sz w:val="32"/>
          <w:szCs w:val="32"/>
        </w:rPr>
        <w:t>+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4</w:t>
      </w:r>
      <w:r w:rsidRPr="002360F1">
        <w:rPr>
          <w:rFonts w:ascii="仿宋" w:eastAsia="仿宋" w:hAnsi="仿宋" w:hint="eastAsia"/>
          <w:bCs/>
          <w:sz w:val="32"/>
          <w:szCs w:val="32"/>
        </w:rPr>
        <w:t>+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5</w:t>
      </w:r>
      <w:r w:rsidRPr="002360F1">
        <w:rPr>
          <w:rFonts w:ascii="仿宋" w:eastAsia="仿宋" w:hAnsi="仿宋" w:hint="eastAsia"/>
          <w:bCs/>
          <w:sz w:val="32"/>
          <w:szCs w:val="32"/>
        </w:rPr>
        <w:t>+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6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bCs/>
          <w:sz w:val="32"/>
          <w:szCs w:val="32"/>
        </w:rPr>
        <w:t>（三）实践</w:t>
      </w:r>
      <w:r w:rsidRPr="002360F1">
        <w:rPr>
          <w:rFonts w:ascii="仿宋" w:eastAsia="仿宋" w:hAnsi="仿宋"/>
          <w:bCs/>
          <w:sz w:val="32"/>
          <w:szCs w:val="32"/>
        </w:rPr>
        <w:t>创新</w:t>
      </w:r>
      <w:r w:rsidRPr="002360F1">
        <w:rPr>
          <w:rFonts w:ascii="仿宋" w:eastAsia="仿宋" w:hAnsi="仿宋" w:hint="eastAsia"/>
          <w:bCs/>
          <w:sz w:val="32"/>
          <w:szCs w:val="32"/>
        </w:rPr>
        <w:t>评分（C）包括</w:t>
      </w:r>
      <w:r w:rsidRPr="002360F1">
        <w:rPr>
          <w:rFonts w:ascii="仿宋" w:eastAsia="仿宋" w:hAnsi="仿宋" w:hint="eastAsia"/>
          <w:sz w:val="32"/>
          <w:szCs w:val="32"/>
        </w:rPr>
        <w:t>学科竞赛与</w:t>
      </w:r>
      <w:r w:rsidRPr="002360F1">
        <w:rPr>
          <w:rFonts w:ascii="仿宋" w:eastAsia="仿宋" w:hAnsi="仿宋"/>
          <w:sz w:val="32"/>
          <w:szCs w:val="32"/>
        </w:rPr>
        <w:t>科技创新</w:t>
      </w:r>
      <w:r w:rsidRPr="002360F1">
        <w:rPr>
          <w:rFonts w:ascii="仿宋" w:eastAsia="仿宋" w:hAnsi="仿宋" w:hint="eastAsia"/>
          <w:sz w:val="32"/>
          <w:szCs w:val="32"/>
        </w:rPr>
        <w:t>参与分（</w:t>
      </w:r>
      <w:r w:rsidRPr="002360F1">
        <w:rPr>
          <w:rFonts w:ascii="仿宋" w:eastAsia="仿宋" w:hAnsi="仿宋"/>
          <w:sz w:val="32"/>
          <w:szCs w:val="32"/>
        </w:rPr>
        <w:t>C</w:t>
      </w:r>
      <w:r w:rsidRPr="002360F1">
        <w:rPr>
          <w:rFonts w:ascii="仿宋" w:eastAsia="仿宋" w:hAnsi="仿宋"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sz w:val="32"/>
          <w:szCs w:val="32"/>
        </w:rPr>
        <w:t>）、学科竞赛</w:t>
      </w:r>
      <w:r w:rsidRPr="002360F1">
        <w:rPr>
          <w:rFonts w:ascii="仿宋" w:eastAsia="仿宋" w:hAnsi="仿宋"/>
          <w:sz w:val="32"/>
          <w:szCs w:val="32"/>
        </w:rPr>
        <w:t>与</w:t>
      </w:r>
      <w:r w:rsidRPr="002360F1">
        <w:rPr>
          <w:rFonts w:ascii="仿宋" w:eastAsia="仿宋" w:hAnsi="仿宋" w:hint="eastAsia"/>
          <w:sz w:val="32"/>
          <w:szCs w:val="32"/>
        </w:rPr>
        <w:t>科技创新获奖分（</w:t>
      </w:r>
      <w:r w:rsidRPr="002360F1">
        <w:rPr>
          <w:rFonts w:ascii="仿宋" w:eastAsia="仿宋" w:hAnsi="仿宋"/>
          <w:sz w:val="32"/>
          <w:szCs w:val="32"/>
        </w:rPr>
        <w:t>C</w:t>
      </w:r>
      <w:r w:rsidRPr="002360F1">
        <w:rPr>
          <w:rFonts w:ascii="仿宋" w:eastAsia="仿宋" w:hAnsi="仿宋"/>
          <w:sz w:val="32"/>
          <w:szCs w:val="32"/>
          <w:vertAlign w:val="subscript"/>
        </w:rPr>
        <w:t>2</w:t>
      </w:r>
      <w:r w:rsidR="00E63C04">
        <w:rPr>
          <w:rFonts w:ascii="仿宋" w:eastAsia="仿宋" w:hAnsi="仿宋" w:hint="eastAsia"/>
          <w:sz w:val="32"/>
          <w:szCs w:val="32"/>
        </w:rPr>
        <w:t>）</w:t>
      </w:r>
      <w:r w:rsidRPr="002360F1">
        <w:rPr>
          <w:rFonts w:ascii="仿宋" w:eastAsia="仿宋" w:hAnsi="仿宋" w:hint="eastAsia"/>
          <w:bCs/>
          <w:sz w:val="32"/>
          <w:szCs w:val="32"/>
        </w:rPr>
        <w:t>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rightChars="50" w:right="105" w:firstLineChars="200" w:firstLine="640"/>
        <w:jc w:val="center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/>
          <w:bCs/>
          <w:sz w:val="32"/>
          <w:szCs w:val="32"/>
        </w:rPr>
        <w:t>C</w:t>
      </w:r>
      <w:r w:rsidRPr="002360F1">
        <w:rPr>
          <w:rFonts w:ascii="仿宋" w:eastAsia="仿宋" w:hAnsi="仿宋" w:hint="eastAsia"/>
          <w:bCs/>
          <w:sz w:val="32"/>
          <w:szCs w:val="32"/>
        </w:rPr>
        <w:t>=</w:t>
      </w:r>
      <w:r w:rsidRPr="002360F1">
        <w:rPr>
          <w:rFonts w:ascii="仿宋" w:eastAsia="仿宋" w:hAnsi="仿宋"/>
          <w:bCs/>
          <w:sz w:val="32"/>
          <w:szCs w:val="32"/>
        </w:rPr>
        <w:t>C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bCs/>
          <w:sz w:val="32"/>
          <w:szCs w:val="32"/>
        </w:rPr>
        <w:t>+</w:t>
      </w:r>
      <w:r w:rsidRPr="002360F1">
        <w:rPr>
          <w:rFonts w:ascii="仿宋" w:eastAsia="仿宋" w:hAnsi="仿宋"/>
          <w:bCs/>
          <w:sz w:val="32"/>
          <w:szCs w:val="32"/>
        </w:rPr>
        <w:t>C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2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bCs/>
          <w:sz w:val="32"/>
          <w:szCs w:val="32"/>
        </w:rPr>
        <w:t>（四）文体活动评分（D）包括</w:t>
      </w:r>
      <w:r w:rsidRPr="002360F1">
        <w:rPr>
          <w:rFonts w:ascii="仿宋" w:eastAsia="仿宋" w:hAnsi="仿宋" w:hint="eastAsia"/>
          <w:sz w:val="32"/>
          <w:szCs w:val="32"/>
        </w:rPr>
        <w:t>体质测试评分（</w:t>
      </w:r>
      <w:r w:rsidRPr="002360F1">
        <w:rPr>
          <w:rFonts w:ascii="仿宋" w:eastAsia="仿宋" w:hAnsi="仿宋"/>
          <w:sz w:val="32"/>
          <w:szCs w:val="32"/>
        </w:rPr>
        <w:t>D</w:t>
      </w:r>
      <w:r w:rsidRPr="002360F1">
        <w:rPr>
          <w:rFonts w:ascii="仿宋" w:eastAsia="仿宋" w:hAnsi="仿宋" w:hint="eastAsia"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sz w:val="32"/>
          <w:szCs w:val="32"/>
        </w:rPr>
        <w:t>）、体育活动加分（</w:t>
      </w:r>
      <w:r w:rsidRPr="002360F1">
        <w:rPr>
          <w:rFonts w:ascii="仿宋" w:eastAsia="仿宋" w:hAnsi="仿宋"/>
          <w:sz w:val="32"/>
          <w:szCs w:val="32"/>
        </w:rPr>
        <w:t>D</w:t>
      </w:r>
      <w:r w:rsidRPr="002360F1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2360F1">
        <w:rPr>
          <w:rFonts w:ascii="仿宋" w:eastAsia="仿宋" w:hAnsi="仿宋" w:hint="eastAsia"/>
          <w:sz w:val="32"/>
          <w:szCs w:val="32"/>
        </w:rPr>
        <w:t>）、文艺活动加分（</w:t>
      </w:r>
      <w:r w:rsidRPr="002360F1">
        <w:rPr>
          <w:rFonts w:ascii="仿宋" w:eastAsia="仿宋" w:hAnsi="仿宋"/>
          <w:sz w:val="32"/>
          <w:szCs w:val="32"/>
        </w:rPr>
        <w:t>D</w:t>
      </w:r>
      <w:r w:rsidRPr="002360F1">
        <w:rPr>
          <w:rFonts w:ascii="仿宋" w:eastAsia="仿宋" w:hAnsi="仿宋"/>
          <w:sz w:val="32"/>
          <w:szCs w:val="32"/>
          <w:vertAlign w:val="subscript"/>
        </w:rPr>
        <w:t>3</w:t>
      </w:r>
      <w:r w:rsidRPr="002360F1">
        <w:rPr>
          <w:rFonts w:ascii="仿宋" w:eastAsia="仿宋" w:hAnsi="仿宋" w:hint="eastAsia"/>
          <w:sz w:val="32"/>
          <w:szCs w:val="32"/>
        </w:rPr>
        <w:t>）。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rightChars="50" w:right="105" w:firstLineChars="200" w:firstLine="640"/>
        <w:jc w:val="center"/>
        <w:rPr>
          <w:rFonts w:ascii="仿宋" w:eastAsia="仿宋" w:hAnsi="仿宋"/>
          <w:bCs/>
          <w:sz w:val="32"/>
          <w:szCs w:val="32"/>
          <w:vertAlign w:val="subscript"/>
        </w:rPr>
      </w:pPr>
      <w:r w:rsidRPr="002360F1">
        <w:rPr>
          <w:rFonts w:ascii="仿宋" w:eastAsia="仿宋" w:hAnsi="仿宋" w:hint="eastAsia"/>
          <w:bCs/>
          <w:sz w:val="32"/>
          <w:szCs w:val="32"/>
        </w:rPr>
        <w:t>D=D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bCs/>
          <w:sz w:val="32"/>
          <w:szCs w:val="32"/>
        </w:rPr>
        <w:t>+D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2</w:t>
      </w:r>
      <w:r w:rsidRPr="002360F1">
        <w:rPr>
          <w:rFonts w:ascii="仿宋" w:eastAsia="仿宋" w:hAnsi="仿宋" w:hint="eastAsia"/>
          <w:bCs/>
          <w:sz w:val="32"/>
          <w:szCs w:val="32"/>
        </w:rPr>
        <w:t>+</w:t>
      </w:r>
      <w:r w:rsidRPr="002360F1">
        <w:rPr>
          <w:rFonts w:ascii="仿宋" w:eastAsia="仿宋" w:hAnsi="仿宋"/>
          <w:bCs/>
          <w:sz w:val="32"/>
          <w:szCs w:val="32"/>
        </w:rPr>
        <w:t>D</w:t>
      </w:r>
      <w:r w:rsidRPr="002360F1">
        <w:rPr>
          <w:rFonts w:ascii="仿宋" w:eastAsia="仿宋" w:hAnsi="仿宋"/>
          <w:bCs/>
          <w:sz w:val="32"/>
          <w:szCs w:val="32"/>
          <w:vertAlign w:val="subscript"/>
        </w:rPr>
        <w:t>3</w:t>
      </w:r>
    </w:p>
    <w:p w:rsidR="009556AA" w:rsidRPr="002360F1" w:rsidRDefault="009556AA" w:rsidP="00AF285A">
      <w:pPr>
        <w:adjustRightInd w:val="0"/>
        <w:snapToGrid w:val="0"/>
        <w:spacing w:beforeLines="50" w:before="156" w:afterLines="50" w:after="156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2360F1">
        <w:rPr>
          <w:rFonts w:ascii="仿宋" w:eastAsia="仿宋" w:hAnsi="仿宋" w:hint="eastAsia"/>
          <w:b/>
          <w:sz w:val="32"/>
          <w:szCs w:val="32"/>
        </w:rPr>
        <w:t>第二章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2360F1">
        <w:rPr>
          <w:rFonts w:ascii="仿宋" w:eastAsia="仿宋" w:hAnsi="仿宋"/>
          <w:b/>
          <w:sz w:val="32"/>
          <w:szCs w:val="32"/>
        </w:rPr>
        <w:t>综合测评成绩的计算方式</w:t>
      </w:r>
    </w:p>
    <w:p w:rsidR="009556AA" w:rsidRPr="002360F1" w:rsidRDefault="009556AA" w:rsidP="009556AA">
      <w:pPr>
        <w:pStyle w:val="a3"/>
        <w:adjustRightInd w:val="0"/>
        <w:snapToGrid w:val="0"/>
        <w:ind w:left="480" w:firstLineChars="0" w:firstLine="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b/>
          <w:sz w:val="32"/>
          <w:szCs w:val="32"/>
        </w:rPr>
        <w:t xml:space="preserve">第二条 </w:t>
      </w:r>
      <w:r w:rsidRPr="002360F1">
        <w:rPr>
          <w:rFonts w:ascii="仿宋" w:eastAsia="仿宋" w:hAnsi="仿宋" w:hint="eastAsia"/>
          <w:bCs/>
          <w:sz w:val="32"/>
          <w:szCs w:val="32"/>
        </w:rPr>
        <w:t>学业成绩（A）</w:t>
      </w:r>
      <w:r w:rsidRPr="002360F1">
        <w:rPr>
          <w:rFonts w:ascii="仿宋" w:eastAsia="仿宋" w:hAnsi="仿宋"/>
          <w:sz w:val="32"/>
          <w:szCs w:val="32"/>
        </w:rPr>
        <w:t>通过</w:t>
      </w:r>
      <w:r w:rsidRPr="002360F1">
        <w:rPr>
          <w:rFonts w:ascii="仿宋" w:eastAsia="仿宋" w:hAnsi="仿宋" w:hint="eastAsia"/>
          <w:sz w:val="32"/>
          <w:szCs w:val="32"/>
        </w:rPr>
        <w:t>学分加权平均分</w:t>
      </w:r>
      <w:r w:rsidRPr="002360F1">
        <w:rPr>
          <w:rFonts w:ascii="仿宋" w:eastAsia="仿宋" w:hAnsi="仿宋"/>
          <w:sz w:val="32"/>
          <w:szCs w:val="32"/>
        </w:rPr>
        <w:t>来体现</w:t>
      </w:r>
    </w:p>
    <w:p w:rsidR="009556AA" w:rsidRPr="002360F1" w:rsidRDefault="009556AA" w:rsidP="00AF285A">
      <w:pPr>
        <w:adjustRightInd w:val="0"/>
        <w:snapToGrid w:val="0"/>
        <w:spacing w:beforeLines="50" w:before="156" w:afterLines="50" w:after="156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仿宋" w:hAnsi="仿宋" w:hint="eastAsia"/>
              <w:sz w:val="32"/>
              <w:szCs w:val="32"/>
            </w:rPr>
            <m:t>B</m:t>
          </m:r>
          <m:r>
            <m:rPr>
              <m:sty m:val="p"/>
            </m:rPr>
            <w:rPr>
              <w:rFonts w:ascii="Cambria Math" w:eastAsia="仿宋" w:hAnsi="仿宋" w:hint="eastAsia"/>
              <w:sz w:val="32"/>
              <w:szCs w:val="32"/>
              <w:vertAlign w:val="subscript"/>
            </w:rPr>
            <m:t>1</m:t>
          </m:r>
          <m:r>
            <m:rPr>
              <m:sty m:val="p"/>
            </m:rPr>
            <w:rPr>
              <w:rFonts w:ascii="Cambria Math" w:eastAsia="仿宋" w:hAnsi="仿宋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仿宋" w:hAnsi="仿宋"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仿宋" w:hAnsi="仿宋" w:cs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="仿宋" w:hAnsi="Cambria Math" w:cs="Cambria Math"/>
                      <w:sz w:val="32"/>
                      <w:szCs w:val="32"/>
                    </w:rPr>
                    <m:t>i</m:t>
                  </m:r>
                  <m:r>
                    <w:rPr>
                      <w:rFonts w:ascii="Cambria Math" w:eastAsia="仿宋" w:hAnsi="仿宋" w:cs="Cambria Math"/>
                      <w:sz w:val="32"/>
                      <w:szCs w:val="32"/>
                    </w:rPr>
                    <m:t>=1</m:t>
                  </m:r>
                </m:sub>
                <m:sup>
                  <m:r>
                    <w:rPr>
                      <w:rFonts w:ascii="Cambria Math" w:eastAsia="仿宋" w:hAnsi="Cambria Math" w:cs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仿宋" w:hAnsi="仿宋" w:cs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Cambria Math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仿宋" w:hAnsi="Cambria Math" w:cs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="仿宋" w:hAnsi="仿宋" w:cs="Cambria Math"/>
                  <w:sz w:val="32"/>
                  <w:szCs w:val="32"/>
                </w:rPr>
                <m:t>·</m:t>
              </m:r>
              <m:sSub>
                <m:sSubPr>
                  <m:ctrlPr>
                    <w:rPr>
                      <w:rFonts w:ascii="Cambria Math" w:eastAsia="仿宋" w:hAnsi="仿宋" w:cs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仿宋" w:hAnsi="Cambria Math" w:cs="Cambria Math"/>
                      <w:sz w:val="32"/>
                      <w:szCs w:val="32"/>
                    </w:rPr>
                    <m:t>b</m:t>
                  </m:r>
                </m:e>
                <m:sub>
                  <m:r>
                    <w:rPr>
                      <w:rFonts w:ascii="Cambria Math" w:eastAsia="仿宋" w:hAnsi="Cambria Math" w:cs="Cambria Math"/>
                      <w:sz w:val="32"/>
                      <w:szCs w:val="32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仿宋" w:hAnsi="仿宋" w:cs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="仿宋" w:hAnsi="Cambria Math" w:cs="Cambria Math"/>
                      <w:sz w:val="32"/>
                      <w:szCs w:val="32"/>
                    </w:rPr>
                    <m:t>i</m:t>
                  </m:r>
                  <m:r>
                    <w:rPr>
                      <w:rFonts w:ascii="Cambria Math" w:eastAsia="仿宋" w:hAnsi="仿宋" w:cs="Cambria Math"/>
                      <w:sz w:val="32"/>
                      <w:szCs w:val="32"/>
                    </w:rPr>
                    <m:t>=1</m:t>
                  </m:r>
                </m:sub>
                <m:sup>
                  <m:r>
                    <w:rPr>
                      <w:rFonts w:ascii="Cambria Math" w:eastAsia="仿宋" w:hAnsi="Cambria Math" w:cs="Cambria Math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仿宋" w:hAnsi="仿宋" w:cs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Cambria Math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仿宋" w:hAnsi="Cambria Math" w:cs="Cambria Math"/>
                          <w:sz w:val="32"/>
                          <w:szCs w:val="32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9556AA" w:rsidRPr="002360F1" w:rsidRDefault="008F7E0E" w:rsidP="00AF285A">
      <w:pPr>
        <w:adjustRightInd w:val="0"/>
        <w:snapToGrid w:val="0"/>
        <w:spacing w:beforeLines="50" w:before="156" w:afterLines="50" w:after="156"/>
        <w:ind w:rightChars="50" w:right="105" w:firstLineChars="200" w:firstLine="640"/>
        <w:rPr>
          <w:rFonts w:ascii="仿宋" w:eastAsia="仿宋" w:hAnsi="仿宋"/>
          <w:sz w:val="32"/>
          <w:szCs w:val="32"/>
        </w:rPr>
      </w:pPr>
      <m:oMath>
        <m:sSub>
          <m:sSubPr>
            <m:ctrlPr>
              <w:rPr>
                <w:rFonts w:ascii="Cambria Math" w:eastAsia="仿宋" w:hAnsi="仿宋" w:cs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仿宋" w:hAnsi="Cambria Math" w:cs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eastAsia="仿宋" w:hAnsi="Cambria Math" w:cs="Cambria Math"/>
                <w:sz w:val="32"/>
                <w:szCs w:val="32"/>
              </w:rPr>
              <m:t>i</m:t>
            </m:r>
          </m:sub>
        </m:sSub>
      </m:oMath>
      <w:r w:rsidR="009556AA" w:rsidRPr="002360F1">
        <w:rPr>
          <w:rFonts w:ascii="仿宋" w:eastAsia="仿宋" w:hAnsi="仿宋" w:hint="eastAsia"/>
          <w:sz w:val="32"/>
          <w:szCs w:val="32"/>
        </w:rPr>
        <w:t>：某门课程学分</w:t>
      </w:r>
    </w:p>
    <w:p w:rsidR="009556AA" w:rsidRPr="002360F1" w:rsidRDefault="008F7E0E" w:rsidP="00AF285A">
      <w:pPr>
        <w:adjustRightInd w:val="0"/>
        <w:snapToGrid w:val="0"/>
        <w:spacing w:beforeLines="50" w:before="156" w:afterLines="50" w:after="156"/>
        <w:ind w:rightChars="50" w:right="105" w:firstLineChars="200" w:firstLine="640"/>
        <w:rPr>
          <w:rFonts w:ascii="仿宋" w:eastAsia="仿宋" w:hAnsi="仿宋"/>
          <w:sz w:val="32"/>
          <w:szCs w:val="32"/>
        </w:rPr>
      </w:pPr>
      <m:oMath>
        <m:sSub>
          <m:sSubPr>
            <m:ctrlPr>
              <w:rPr>
                <w:rFonts w:ascii="Cambria Math" w:eastAsia="仿宋" w:hAnsi="仿宋" w:cs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仿宋" w:hAnsi="Cambria Math" w:cs="Cambria Math"/>
                <w:sz w:val="32"/>
                <w:szCs w:val="32"/>
              </w:rPr>
              <m:t>b</m:t>
            </m:r>
          </m:e>
          <m:sub>
            <m:r>
              <w:rPr>
                <w:rFonts w:ascii="Cambria Math" w:eastAsia="仿宋" w:hAnsi="Cambria Math" w:cs="Cambria Math"/>
                <w:sz w:val="32"/>
                <w:szCs w:val="32"/>
              </w:rPr>
              <m:t>i</m:t>
            </m:r>
          </m:sub>
        </m:sSub>
      </m:oMath>
      <w:r w:rsidR="009556AA" w:rsidRPr="002360F1">
        <w:rPr>
          <w:rFonts w:ascii="仿宋" w:eastAsia="仿宋" w:hAnsi="仿宋" w:hint="eastAsia"/>
          <w:sz w:val="32"/>
          <w:szCs w:val="32"/>
        </w:rPr>
        <w:t>：某门课程成绩</w:t>
      </w:r>
    </w:p>
    <w:p w:rsidR="009556AA" w:rsidRPr="002360F1" w:rsidRDefault="009556AA" w:rsidP="00AF285A">
      <w:pPr>
        <w:adjustRightInd w:val="0"/>
        <w:snapToGrid w:val="0"/>
        <w:spacing w:beforeLines="50" w:before="156" w:afterLines="50" w:after="156"/>
        <w:ind w:rightChars="50" w:right="105" w:firstLineChars="200" w:firstLine="640"/>
        <w:rPr>
          <w:rFonts w:ascii="仿宋" w:eastAsia="仿宋" w:hAnsi="仿宋"/>
          <w:sz w:val="32"/>
          <w:szCs w:val="32"/>
        </w:rPr>
      </w:pPr>
      <m:oMath>
        <m:r>
          <w:rPr>
            <w:rFonts w:ascii="Cambria Math" w:eastAsia="仿宋" w:hAnsi="Cambria Math" w:cs="Cambria Math"/>
            <w:sz w:val="32"/>
            <w:szCs w:val="32"/>
          </w:rPr>
          <m:t>i</m:t>
        </m:r>
      </m:oMath>
      <w:r w:rsidRPr="002360F1">
        <w:rPr>
          <w:rFonts w:ascii="仿宋" w:eastAsia="仿宋" w:hAnsi="仿宋" w:hint="eastAsia"/>
          <w:sz w:val="32"/>
          <w:szCs w:val="32"/>
        </w:rPr>
        <w:t>：课程序数（i=1,2,3……）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rightChars="50" w:right="105" w:firstLineChars="200" w:firstLine="640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lastRenderedPageBreak/>
        <w:t>注：通识选修课和实验选修课不在计算范围之列。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 w:hint="eastAsia"/>
          <w:b/>
          <w:sz w:val="32"/>
          <w:szCs w:val="32"/>
        </w:rPr>
        <w:t xml:space="preserve">    第三条 </w:t>
      </w:r>
      <w:r w:rsidRPr="002360F1">
        <w:rPr>
          <w:rFonts w:ascii="仿宋" w:eastAsia="仿宋" w:hAnsi="仿宋" w:hint="eastAsia"/>
          <w:bCs/>
          <w:sz w:val="32"/>
          <w:szCs w:val="32"/>
        </w:rPr>
        <w:t>日常表现评分（B）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 xml:space="preserve">    （一）思想品德表现评分</w:t>
      </w:r>
      <w:r w:rsidRPr="002360F1">
        <w:rPr>
          <w:rFonts w:ascii="仿宋" w:eastAsia="仿宋" w:hAnsi="仿宋" w:hint="eastAsia"/>
          <w:bCs/>
          <w:sz w:val="32"/>
          <w:szCs w:val="32"/>
        </w:rPr>
        <w:t>（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bCs/>
          <w:sz w:val="32"/>
          <w:szCs w:val="32"/>
        </w:rPr>
        <w:t>，0≤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bCs/>
          <w:sz w:val="32"/>
          <w:szCs w:val="32"/>
        </w:rPr>
        <w:t>≤30），由学生所在班级组织实施。</w:t>
      </w:r>
      <w:r w:rsidRPr="002360F1">
        <w:rPr>
          <w:rFonts w:ascii="仿宋" w:eastAsia="仿宋" w:hAnsi="仿宋" w:hint="eastAsia"/>
          <w:sz w:val="32"/>
          <w:szCs w:val="32"/>
        </w:rPr>
        <w:t>主要观测日常学习生活中的以下表现：爱国爱校，集体责任感和荣誉感强；敬业爱岗，勤奋学习，积极进取；诚实守信，待人真诚，拒绝作弊、抄袭；与人为善，团结同学，助人为乐。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该项包括学生互评和班主任评价，分别占比60%、40%。</w:t>
      </w:r>
      <w:r w:rsidRPr="002360F1">
        <w:rPr>
          <w:rFonts w:ascii="仿宋" w:eastAsia="仿宋" w:hAnsi="仿宋"/>
          <w:sz w:val="32"/>
          <w:szCs w:val="32"/>
        </w:rPr>
        <w:t>按照</w:t>
      </w:r>
      <w:r w:rsidRPr="002360F1">
        <w:rPr>
          <w:rFonts w:ascii="仿宋" w:eastAsia="仿宋" w:hAnsi="仿宋" w:hint="eastAsia"/>
          <w:sz w:val="32"/>
          <w:szCs w:val="32"/>
        </w:rPr>
        <w:t>合计得分情况，排名前20%的记30分， 21%—80%的记26分，后20%的记22分。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（二）遵纪守法表现评分</w:t>
      </w:r>
      <w:r w:rsidRPr="002360F1">
        <w:rPr>
          <w:rFonts w:ascii="仿宋" w:eastAsia="仿宋" w:hAnsi="仿宋" w:hint="eastAsia"/>
          <w:bCs/>
          <w:sz w:val="32"/>
          <w:szCs w:val="32"/>
        </w:rPr>
        <w:t>（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2</w:t>
      </w:r>
      <w:r w:rsidRPr="002360F1">
        <w:rPr>
          <w:rFonts w:ascii="仿宋" w:eastAsia="仿宋" w:hAnsi="仿宋" w:hint="eastAsia"/>
          <w:bCs/>
          <w:sz w:val="32"/>
          <w:szCs w:val="32"/>
        </w:rPr>
        <w:t>，0≤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2</w:t>
      </w:r>
      <w:r w:rsidRPr="002360F1">
        <w:rPr>
          <w:rFonts w:ascii="仿宋" w:eastAsia="仿宋" w:hAnsi="仿宋" w:hint="eastAsia"/>
          <w:bCs/>
          <w:sz w:val="32"/>
          <w:szCs w:val="32"/>
        </w:rPr>
        <w:t>≤20），由辅导员组织实施。</w:t>
      </w:r>
      <w:r w:rsidRPr="002360F1">
        <w:rPr>
          <w:rFonts w:ascii="仿宋" w:eastAsia="仿宋" w:hAnsi="仿宋" w:hint="eastAsia"/>
          <w:sz w:val="32"/>
          <w:szCs w:val="32"/>
        </w:rPr>
        <w:t>考察学生遵守法律法规、校纪校规情况，执行学院教育教学相关管理制度和要求情况进行评定。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未请假、或请假未经批准，不参加学校、学院指定教育教学活动的，一次扣5分；因迟到、早退、旷课，假期结束未按时返校，损坏公物等原因被学院及以上单位通报批评的，一次扣10分；因打架斗殴、考试作弊、扰乱学校秩序等原因被学校纪律处分的，触犯国家法律法规的，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2</w:t>
      </w:r>
      <w:r w:rsidRPr="002360F1">
        <w:rPr>
          <w:rFonts w:ascii="仿宋" w:eastAsia="仿宋" w:hAnsi="仿宋" w:hint="eastAsia"/>
          <w:sz w:val="32"/>
          <w:szCs w:val="32"/>
        </w:rPr>
        <w:t>记0分，不得参加各类评奖评优。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（三）社会工作表现评分</w:t>
      </w:r>
      <w:r w:rsidRPr="002360F1">
        <w:rPr>
          <w:rFonts w:ascii="仿宋" w:eastAsia="仿宋" w:hAnsi="仿宋" w:hint="eastAsia"/>
          <w:bCs/>
          <w:sz w:val="32"/>
          <w:szCs w:val="32"/>
        </w:rPr>
        <w:t>（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3</w:t>
      </w:r>
      <w:r w:rsidRPr="002360F1">
        <w:rPr>
          <w:rFonts w:ascii="仿宋" w:eastAsia="仿宋" w:hAnsi="仿宋" w:hint="eastAsia"/>
          <w:bCs/>
          <w:sz w:val="32"/>
          <w:szCs w:val="32"/>
        </w:rPr>
        <w:t>，0≤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3</w:t>
      </w:r>
      <w:r w:rsidRPr="002360F1">
        <w:rPr>
          <w:rFonts w:ascii="仿宋" w:eastAsia="仿宋" w:hAnsi="仿宋" w:hint="eastAsia"/>
          <w:bCs/>
          <w:sz w:val="32"/>
          <w:szCs w:val="32"/>
        </w:rPr>
        <w:t>≤20），由辅导员、指导教师组织实施。</w:t>
      </w:r>
      <w:r w:rsidRPr="002360F1">
        <w:rPr>
          <w:rFonts w:ascii="仿宋" w:eastAsia="仿宋" w:hAnsi="仿宋" w:hint="eastAsia"/>
          <w:sz w:val="32"/>
          <w:szCs w:val="32"/>
        </w:rPr>
        <w:t>在班级、各类学生组织中担任学生干部的，根据岗位及工作成果、考评结果给予加分，最终加分=基础分×正副职系数×考评系数。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在班级担任班长、团支部书记的，基础分为12分，担任其它班团干部的，基础分为8分；在学生党支部担任书记的，基础分</w:t>
      </w:r>
      <w:r w:rsidRPr="002360F1">
        <w:rPr>
          <w:rFonts w:ascii="仿宋" w:eastAsia="仿宋" w:hAnsi="仿宋" w:hint="eastAsia"/>
          <w:sz w:val="32"/>
          <w:szCs w:val="32"/>
        </w:rPr>
        <w:lastRenderedPageBreak/>
        <w:t>为15分，担任支部委员的，基础分为10分；在学院及以上团学组织（团委、学生会、学习型社团、理论社团等）担任主席或同级学生干部的，基础分为20分，担任部长级学生干部的，基础分为15分。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上述工作岗位正职的系数为1，副职的系数为0.8。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考评工作由本人所在集体组织开展，并报辅导员、指导教师审核，即班团干部由全班同学打分，党员干部由全体党员打分，团学组织干部由本组织全体成员打分。考评结果在集体排名前30%的，考评系数分为1；考评结果在集体排名30%-80%的，考评系数为0.8；考评结果在集体排名后20%的，考评系数为0.5，并由辅导员、指导教师督促改正，下一次考评仍结果在集体排名后20%的，考评系数记为0</w:t>
      </w:r>
      <w:r>
        <w:rPr>
          <w:rFonts w:ascii="仿宋" w:eastAsia="仿宋" w:hAnsi="仿宋" w:hint="eastAsia"/>
          <w:sz w:val="32"/>
          <w:szCs w:val="32"/>
        </w:rPr>
        <w:t>，并免去</w:t>
      </w:r>
      <w:r w:rsidRPr="002360F1">
        <w:rPr>
          <w:rFonts w:ascii="仿宋" w:eastAsia="仿宋" w:hAnsi="仿宋" w:hint="eastAsia"/>
          <w:sz w:val="32"/>
          <w:szCs w:val="32"/>
        </w:rPr>
        <w:t>该生职务。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集体被院级以上单位评为优秀组织的（如先进班级体、先进党支部、优秀学生组织等），该集体全体学生干部考评分均为1。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辅导员可对加分结果进行±5分调整。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原则上兴趣类学生社团的学生干部不予加分。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隶属关系不在自动化学院的学生组织，学生干部需向辅导员领取《关于为自动化学院学生干部工作表现打分的函》，交由指导教师填写后签字盖章，并由辅导员根据同年级其他干部加分情况酌情给分。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兼任多项学生干部职务的，可累计加分。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（四）宿舍卫生评分</w:t>
      </w:r>
      <w:r w:rsidRPr="002360F1">
        <w:rPr>
          <w:rFonts w:ascii="仿宋" w:eastAsia="仿宋" w:hAnsi="仿宋" w:hint="eastAsia"/>
          <w:bCs/>
          <w:sz w:val="32"/>
          <w:szCs w:val="32"/>
        </w:rPr>
        <w:t>（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4</w:t>
      </w:r>
      <w:r w:rsidRPr="002360F1">
        <w:rPr>
          <w:rFonts w:ascii="仿宋" w:eastAsia="仿宋" w:hAnsi="仿宋" w:hint="eastAsia"/>
          <w:bCs/>
          <w:sz w:val="32"/>
          <w:szCs w:val="32"/>
        </w:rPr>
        <w:t>，0≤</w:t>
      </w:r>
      <w:r w:rsidRPr="002360F1">
        <w:rPr>
          <w:rFonts w:ascii="仿宋" w:eastAsia="仿宋" w:hAnsi="仿宋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4</w:t>
      </w:r>
      <w:r w:rsidRPr="002360F1">
        <w:rPr>
          <w:rFonts w:ascii="仿宋" w:eastAsia="仿宋" w:hAnsi="仿宋" w:hint="eastAsia"/>
          <w:bCs/>
          <w:sz w:val="32"/>
          <w:szCs w:val="32"/>
        </w:rPr>
        <w:t>≤10），由辅导员组织实施。</w:t>
      </w:r>
      <w:r w:rsidRPr="002360F1">
        <w:rPr>
          <w:rFonts w:ascii="仿宋" w:eastAsia="仿宋" w:hAnsi="仿宋" w:hint="eastAsia"/>
          <w:sz w:val="32"/>
          <w:szCs w:val="32"/>
        </w:rPr>
        <w:t>考察学生宿舍卫生情况、遵守宿舍作息和管理制度情况等情况进行评定，基准分为学生公寓管理中心提供的宿舍卫生平均分乘以</w:t>
      </w:r>
      <w:r w:rsidRPr="002360F1">
        <w:rPr>
          <w:rFonts w:ascii="仿宋" w:eastAsia="仿宋" w:hAnsi="仿宋" w:hint="eastAsia"/>
          <w:sz w:val="32"/>
          <w:szCs w:val="32"/>
        </w:rPr>
        <w:lastRenderedPageBreak/>
        <w:t>0.1。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无故晚归的，经查实一次扣2分；在宿舍违反规定玩电脑游戏、使用违禁电器的，经查实一次扣2分。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评为学院级及以上文明宿舍、优良学风宿舍的，宿舍全体成员加3分。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bCs/>
          <w:sz w:val="32"/>
          <w:szCs w:val="32"/>
        </w:rPr>
        <w:t>B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4</w:t>
      </w:r>
      <w:r w:rsidRPr="002360F1">
        <w:rPr>
          <w:rFonts w:ascii="仿宋" w:eastAsia="仿宋" w:hAnsi="仿宋" w:hint="eastAsia"/>
          <w:sz w:val="32"/>
          <w:szCs w:val="32"/>
        </w:rPr>
        <w:t>小于6分的，宿舍全体成员不得参加各类评奖评优。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（五）社会实践加分</w:t>
      </w:r>
      <w:r w:rsidRPr="008F7E0E">
        <w:rPr>
          <w:rFonts w:ascii="仿宋" w:eastAsia="仿宋" w:hAnsi="仿宋" w:hint="eastAsia"/>
          <w:sz w:val="32"/>
          <w:szCs w:val="32"/>
        </w:rPr>
        <w:t>（</w:t>
      </w:r>
      <w:r w:rsidRPr="008F7E0E">
        <w:rPr>
          <w:rFonts w:ascii="仿宋" w:eastAsia="仿宋" w:hAnsi="仿宋"/>
          <w:sz w:val="32"/>
          <w:szCs w:val="32"/>
        </w:rPr>
        <w:t>B</w:t>
      </w:r>
      <w:r w:rsidRPr="008F7E0E">
        <w:rPr>
          <w:rFonts w:ascii="仿宋" w:eastAsia="仿宋" w:hAnsi="仿宋" w:hint="eastAsia"/>
          <w:sz w:val="32"/>
          <w:szCs w:val="32"/>
        </w:rPr>
        <w:t>5，0≤</w:t>
      </w:r>
      <w:r w:rsidRPr="008F7E0E">
        <w:rPr>
          <w:rFonts w:ascii="仿宋" w:eastAsia="仿宋" w:hAnsi="仿宋"/>
          <w:sz w:val="32"/>
          <w:szCs w:val="32"/>
        </w:rPr>
        <w:t>B</w:t>
      </w:r>
      <w:r w:rsidRPr="008F7E0E">
        <w:rPr>
          <w:rFonts w:ascii="仿宋" w:eastAsia="仿宋" w:hAnsi="仿宋" w:hint="eastAsia"/>
          <w:sz w:val="32"/>
          <w:szCs w:val="32"/>
        </w:rPr>
        <w:t>5≤10）</w:t>
      </w:r>
      <w:r w:rsidRPr="002360F1">
        <w:rPr>
          <w:rFonts w:ascii="仿宋" w:eastAsia="仿宋" w:hAnsi="仿宋" w:hint="eastAsia"/>
          <w:sz w:val="32"/>
          <w:szCs w:val="32"/>
        </w:rPr>
        <w:t>，由学院学生团委组织实施</w:t>
      </w:r>
      <w:r w:rsidRPr="008F7E0E">
        <w:rPr>
          <w:rFonts w:ascii="仿宋" w:eastAsia="仿宋" w:hAnsi="仿宋" w:hint="eastAsia"/>
          <w:sz w:val="32"/>
          <w:szCs w:val="32"/>
        </w:rPr>
        <w:t>，考察学生参与</w:t>
      </w:r>
      <w:r w:rsidRPr="002360F1">
        <w:rPr>
          <w:rFonts w:ascii="仿宋" w:eastAsia="仿宋" w:hAnsi="仿宋" w:hint="eastAsia"/>
          <w:sz w:val="32"/>
          <w:szCs w:val="32"/>
        </w:rPr>
        <w:t>寒暑假社会实践加分情况及获奖情况。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参与一项学院及以上单位</w:t>
      </w:r>
      <w:r w:rsidRPr="002360F1">
        <w:rPr>
          <w:rFonts w:ascii="仿宋" w:eastAsia="仿宋" w:hAnsi="仿宋"/>
          <w:sz w:val="32"/>
          <w:szCs w:val="32"/>
        </w:rPr>
        <w:t>组织</w:t>
      </w:r>
      <w:r w:rsidRPr="002360F1">
        <w:rPr>
          <w:rFonts w:ascii="仿宋" w:eastAsia="仿宋" w:hAnsi="仿宋" w:hint="eastAsia"/>
          <w:sz w:val="32"/>
          <w:szCs w:val="32"/>
        </w:rPr>
        <w:t>的寒暑假社会实践可获得3分，多次参与加分累计不超过6分。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寒暑假社会实践获学院级表彰加3</w:t>
      </w:r>
      <w:r w:rsidRPr="008F7E0E">
        <w:rPr>
          <w:rFonts w:ascii="仿宋" w:eastAsia="仿宋" w:hAnsi="仿宋" w:hint="eastAsia"/>
          <w:sz w:val="32"/>
          <w:szCs w:val="32"/>
        </w:rPr>
        <w:t>分，</w:t>
      </w:r>
      <w:r w:rsidRPr="002360F1">
        <w:rPr>
          <w:rFonts w:ascii="仿宋" w:eastAsia="仿宋" w:hAnsi="仿宋" w:hint="eastAsia"/>
          <w:sz w:val="32"/>
          <w:szCs w:val="32"/>
        </w:rPr>
        <w:t>获学校级表彰加5分，获北京市及以上表彰加7分。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第一学期与第二学期间参与的寒假社会实践，参与分加在第二学期测评中，获奖分加在第三学期测评中；第二学期与第三学期间参与的暑假社会实践，参与分加在第三学期测评中，获奖分加在第四学期测评中。以此类推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（六）志愿服务加分</w:t>
      </w:r>
      <w:r w:rsidRPr="008F7E0E">
        <w:rPr>
          <w:rFonts w:ascii="仿宋" w:eastAsia="仿宋" w:hAnsi="仿宋" w:hint="eastAsia"/>
          <w:sz w:val="32"/>
          <w:szCs w:val="32"/>
        </w:rPr>
        <w:t>（</w:t>
      </w:r>
      <w:r w:rsidRPr="008F7E0E">
        <w:rPr>
          <w:rFonts w:ascii="仿宋" w:eastAsia="仿宋" w:hAnsi="仿宋"/>
          <w:sz w:val="32"/>
          <w:szCs w:val="32"/>
        </w:rPr>
        <w:t>B</w:t>
      </w:r>
      <w:r w:rsidRPr="008F7E0E">
        <w:rPr>
          <w:rFonts w:ascii="仿宋" w:eastAsia="仿宋" w:hAnsi="仿宋" w:hint="eastAsia"/>
          <w:sz w:val="32"/>
          <w:szCs w:val="32"/>
        </w:rPr>
        <w:t>6，0≤</w:t>
      </w:r>
      <w:r w:rsidRPr="008F7E0E">
        <w:rPr>
          <w:rFonts w:ascii="仿宋" w:eastAsia="仿宋" w:hAnsi="仿宋"/>
          <w:sz w:val="32"/>
          <w:szCs w:val="32"/>
        </w:rPr>
        <w:t>B</w:t>
      </w:r>
      <w:r w:rsidRPr="008F7E0E">
        <w:rPr>
          <w:rFonts w:ascii="仿宋" w:eastAsia="仿宋" w:hAnsi="仿宋" w:hint="eastAsia"/>
          <w:sz w:val="32"/>
          <w:szCs w:val="32"/>
        </w:rPr>
        <w:t>6≤10）</w:t>
      </w:r>
      <w:r w:rsidRPr="002360F1">
        <w:rPr>
          <w:rFonts w:ascii="仿宋" w:eastAsia="仿宋" w:hAnsi="仿宋" w:hint="eastAsia"/>
          <w:sz w:val="32"/>
          <w:szCs w:val="32"/>
        </w:rPr>
        <w:t>，由学院青年志愿者协会组织实施。在日常志愿服务活动中，参加公益志愿服务活动的，按照活动组织单位提供的工作时长认定，每1小时加0.5分。获得学院级及以上志愿服务荣誉表彰的（如优秀志愿者等），一次加3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3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b/>
          <w:sz w:val="32"/>
          <w:szCs w:val="32"/>
        </w:rPr>
        <w:t xml:space="preserve">第四条 </w:t>
      </w:r>
      <w:r w:rsidRPr="002360F1">
        <w:rPr>
          <w:rFonts w:ascii="仿宋" w:eastAsia="仿宋" w:hAnsi="仿宋" w:hint="eastAsia"/>
          <w:sz w:val="32"/>
          <w:szCs w:val="32"/>
        </w:rPr>
        <w:t>实践创新评分（C）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（一）实践创新参与分（</w:t>
      </w:r>
      <w:r w:rsidRPr="002360F1">
        <w:rPr>
          <w:rFonts w:ascii="仿宋" w:eastAsia="仿宋" w:hAnsi="仿宋"/>
          <w:bCs/>
          <w:sz w:val="32"/>
          <w:szCs w:val="32"/>
        </w:rPr>
        <w:t>C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bCs/>
          <w:sz w:val="32"/>
          <w:szCs w:val="32"/>
        </w:rPr>
        <w:t>，0≤</w:t>
      </w:r>
      <w:r w:rsidRPr="002360F1">
        <w:rPr>
          <w:rFonts w:ascii="仿宋" w:eastAsia="仿宋" w:hAnsi="仿宋"/>
          <w:bCs/>
          <w:sz w:val="32"/>
          <w:szCs w:val="32"/>
        </w:rPr>
        <w:t>C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bCs/>
          <w:sz w:val="32"/>
          <w:szCs w:val="32"/>
        </w:rPr>
        <w:t>≤30</w:t>
      </w:r>
      <w:r w:rsidRPr="002360F1">
        <w:rPr>
          <w:rFonts w:ascii="仿宋" w:eastAsia="仿宋" w:hAnsi="仿宋" w:hint="eastAsia"/>
          <w:sz w:val="32"/>
          <w:szCs w:val="32"/>
        </w:rPr>
        <w:t>），由学院大学生科技协会组织实施。参与一次学院</w:t>
      </w:r>
      <w:r w:rsidRPr="002360F1">
        <w:rPr>
          <w:rFonts w:ascii="仿宋" w:eastAsia="仿宋" w:hAnsi="仿宋"/>
          <w:sz w:val="32"/>
          <w:szCs w:val="32"/>
        </w:rPr>
        <w:t>及以上单位</w:t>
      </w:r>
      <w:r w:rsidRPr="002360F1">
        <w:rPr>
          <w:rFonts w:ascii="仿宋" w:eastAsia="仿宋" w:hAnsi="仿宋" w:hint="eastAsia"/>
          <w:sz w:val="32"/>
          <w:szCs w:val="32"/>
        </w:rPr>
        <w:t>举办的学科竞赛与科技</w:t>
      </w:r>
      <w:r w:rsidRPr="002360F1">
        <w:rPr>
          <w:rFonts w:ascii="仿宋" w:eastAsia="仿宋" w:hAnsi="仿宋" w:hint="eastAsia"/>
          <w:sz w:val="32"/>
          <w:szCs w:val="32"/>
        </w:rPr>
        <w:lastRenderedPageBreak/>
        <w:t>创新活动并完成项目加15分，未完成但取得阶段性成果加10分，无成果但考勤合格加5分，考勤不合格不加分。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多次参与加分可累加。</w:t>
      </w:r>
    </w:p>
    <w:p w:rsidR="009556AA" w:rsidRPr="002360F1" w:rsidRDefault="008F7E0E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科技创新活动认定情况见附表1、附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表2</w:t>
      </w:r>
      <w:r w:rsidR="009556AA" w:rsidRPr="002360F1">
        <w:rPr>
          <w:rFonts w:ascii="仿宋" w:eastAsia="仿宋" w:hAnsi="仿宋" w:hint="eastAsia"/>
          <w:sz w:val="32"/>
          <w:szCs w:val="32"/>
        </w:rPr>
        <w:t>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（二）实践创新获奖分（</w:t>
      </w:r>
      <w:r w:rsidRPr="002360F1">
        <w:rPr>
          <w:rFonts w:ascii="仿宋" w:eastAsia="仿宋" w:hAnsi="仿宋"/>
          <w:bCs/>
          <w:sz w:val="32"/>
          <w:szCs w:val="32"/>
        </w:rPr>
        <w:t>C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2</w:t>
      </w:r>
      <w:r w:rsidRPr="002360F1">
        <w:rPr>
          <w:rFonts w:ascii="仿宋" w:eastAsia="仿宋" w:hAnsi="仿宋" w:hint="eastAsia"/>
          <w:bCs/>
          <w:sz w:val="32"/>
          <w:szCs w:val="32"/>
        </w:rPr>
        <w:t>，0≤</w:t>
      </w:r>
      <w:r w:rsidRPr="002360F1">
        <w:rPr>
          <w:rFonts w:ascii="仿宋" w:eastAsia="仿宋" w:hAnsi="仿宋"/>
          <w:bCs/>
          <w:sz w:val="32"/>
          <w:szCs w:val="32"/>
        </w:rPr>
        <w:t>C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2</w:t>
      </w:r>
      <w:r w:rsidRPr="002360F1">
        <w:rPr>
          <w:rFonts w:ascii="仿宋" w:eastAsia="仿宋" w:hAnsi="仿宋" w:hint="eastAsia"/>
          <w:bCs/>
          <w:sz w:val="32"/>
          <w:szCs w:val="32"/>
        </w:rPr>
        <w:t>≤70</w:t>
      </w:r>
      <w:r w:rsidRPr="002360F1">
        <w:rPr>
          <w:rFonts w:ascii="仿宋" w:eastAsia="仿宋" w:hAnsi="仿宋" w:hint="eastAsia"/>
          <w:sz w:val="32"/>
          <w:szCs w:val="32"/>
        </w:rPr>
        <w:t>），由学院大学生科技协会组织实施。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科技创新获奖加分=级别分数×名次系数×参与系数。</w:t>
      </w:r>
    </w:p>
    <w:p w:rsidR="009556AA" w:rsidRPr="002360F1" w:rsidRDefault="008F7E0E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级别系数和名次系数的认定见附表3</w:t>
      </w:r>
      <w:r w:rsidR="009556AA" w:rsidRPr="002360F1">
        <w:rPr>
          <w:rFonts w:ascii="仿宋" w:eastAsia="仿宋" w:hAnsi="仿宋" w:hint="eastAsia"/>
          <w:sz w:val="32"/>
          <w:szCs w:val="32"/>
        </w:rPr>
        <w:t>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若为个人获奖，参与系数为1；若为团队获奖，组长参与系数为1，</w:t>
      </w:r>
      <w:r w:rsidR="008F7E0E">
        <w:rPr>
          <w:rFonts w:ascii="仿宋" w:eastAsia="仿宋" w:hAnsi="仿宋" w:hint="eastAsia"/>
          <w:sz w:val="32"/>
          <w:szCs w:val="32"/>
        </w:rPr>
        <w:t>组员参与系数见表2</w:t>
      </w:r>
      <w:r w:rsidRPr="002360F1">
        <w:rPr>
          <w:rFonts w:ascii="仿宋" w:eastAsia="仿宋" w:hAnsi="仿宋" w:hint="eastAsia"/>
          <w:sz w:val="32"/>
          <w:szCs w:val="32"/>
        </w:rPr>
        <w:t>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多次获奖加分可累加。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3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b/>
          <w:sz w:val="32"/>
          <w:szCs w:val="32"/>
        </w:rPr>
        <w:t xml:space="preserve">第五条 </w:t>
      </w:r>
      <w:r w:rsidRPr="002360F1">
        <w:rPr>
          <w:rFonts w:ascii="仿宋" w:eastAsia="仿宋" w:hAnsi="仿宋" w:hint="eastAsia"/>
          <w:sz w:val="32"/>
          <w:szCs w:val="32"/>
        </w:rPr>
        <w:t>文体活动</w:t>
      </w:r>
      <w:r w:rsidRPr="002360F1">
        <w:rPr>
          <w:rFonts w:ascii="仿宋" w:eastAsia="仿宋" w:hAnsi="仿宋" w:hint="eastAsia"/>
          <w:bCs/>
          <w:sz w:val="32"/>
          <w:szCs w:val="32"/>
        </w:rPr>
        <w:t>评分</w:t>
      </w:r>
      <w:r w:rsidRPr="002360F1">
        <w:rPr>
          <w:rFonts w:ascii="仿宋" w:eastAsia="仿宋" w:hAnsi="仿宋" w:hint="eastAsia"/>
          <w:sz w:val="32"/>
          <w:szCs w:val="32"/>
        </w:rPr>
        <w:t>（D）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/>
          <w:sz w:val="32"/>
          <w:szCs w:val="32"/>
        </w:rPr>
        <w:t>（一）体质测试评分</w:t>
      </w:r>
      <w:r w:rsidRPr="002360F1">
        <w:rPr>
          <w:rFonts w:ascii="仿宋" w:eastAsia="仿宋" w:hAnsi="仿宋" w:hint="eastAsia"/>
          <w:bCs/>
          <w:sz w:val="32"/>
          <w:szCs w:val="32"/>
        </w:rPr>
        <w:t>（D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bCs/>
          <w:sz w:val="32"/>
          <w:szCs w:val="32"/>
        </w:rPr>
        <w:t>，0≤D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1</w:t>
      </w:r>
      <w:r w:rsidRPr="002360F1">
        <w:rPr>
          <w:rFonts w:ascii="仿宋" w:eastAsia="仿宋" w:hAnsi="仿宋" w:hint="eastAsia"/>
          <w:bCs/>
          <w:sz w:val="32"/>
          <w:szCs w:val="32"/>
        </w:rPr>
        <w:t>≤20），由学院学生会组织实施。基准分为20分，未通过的（因生理原因未通过或免测的除外）记为0分；未按学院、学校要求参加早操等活动的，每缺勤一次扣5分。C1为0分的，不得参加各类评奖评优。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 w:hint="eastAsia"/>
          <w:bCs/>
          <w:sz w:val="32"/>
          <w:szCs w:val="32"/>
        </w:rPr>
        <w:t>（二）体育活动加分（D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2</w:t>
      </w:r>
      <w:r w:rsidRPr="002360F1">
        <w:rPr>
          <w:rFonts w:ascii="仿宋" w:eastAsia="仿宋" w:hAnsi="仿宋" w:hint="eastAsia"/>
          <w:bCs/>
          <w:sz w:val="32"/>
          <w:szCs w:val="32"/>
        </w:rPr>
        <w:t>，0≤D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2</w:t>
      </w:r>
      <w:r w:rsidRPr="002360F1">
        <w:rPr>
          <w:rFonts w:ascii="仿宋" w:eastAsia="仿宋" w:hAnsi="仿宋" w:hint="eastAsia"/>
          <w:bCs/>
          <w:sz w:val="32"/>
          <w:szCs w:val="32"/>
        </w:rPr>
        <w:t>≤40），由学院学生会组织实施。参加学院及以上运动会、篮球赛、足球赛、乒乓球赛、羽毛球赛、环湖赛、一二</w:t>
      </w:r>
      <w:r w:rsidRPr="002360F1">
        <w:rPr>
          <w:rFonts w:ascii="仿宋" w:hAnsi="Times New Roman" w:hint="eastAsia"/>
          <w:bCs/>
          <w:sz w:val="32"/>
          <w:szCs w:val="32"/>
        </w:rPr>
        <w:t>•</w:t>
      </w:r>
      <w:r w:rsidRPr="002360F1">
        <w:rPr>
          <w:rFonts w:ascii="仿宋" w:eastAsia="仿宋" w:hAnsi="仿宋" w:hint="eastAsia"/>
          <w:bCs/>
          <w:sz w:val="32"/>
          <w:szCs w:val="32"/>
        </w:rPr>
        <w:t>九长跑等体育活动，一次加5分。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 w:hint="eastAsia"/>
          <w:bCs/>
          <w:sz w:val="32"/>
          <w:szCs w:val="32"/>
        </w:rPr>
        <w:t>参加学院级运动会等赛事，获得三等奖（或前6名）及以上的，一次加10分。参加学校级及以上赛事，获得三等奖（或前8名）及以上的，一次加15分。同一赛事参与分与获奖分不可兼得。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 w:hint="eastAsia"/>
          <w:bCs/>
          <w:sz w:val="32"/>
          <w:szCs w:val="32"/>
        </w:rPr>
        <w:t>（三）文艺活动加分（D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3</w:t>
      </w:r>
      <w:r w:rsidRPr="002360F1">
        <w:rPr>
          <w:rFonts w:ascii="仿宋" w:eastAsia="仿宋" w:hAnsi="仿宋" w:hint="eastAsia"/>
          <w:bCs/>
          <w:sz w:val="32"/>
          <w:szCs w:val="32"/>
        </w:rPr>
        <w:t>，0≤D</w:t>
      </w:r>
      <w:r w:rsidRPr="002360F1">
        <w:rPr>
          <w:rFonts w:ascii="仿宋" w:eastAsia="仿宋" w:hAnsi="仿宋" w:hint="eastAsia"/>
          <w:bCs/>
          <w:sz w:val="32"/>
          <w:szCs w:val="32"/>
          <w:vertAlign w:val="subscript"/>
        </w:rPr>
        <w:t>3</w:t>
      </w:r>
      <w:r w:rsidRPr="002360F1">
        <w:rPr>
          <w:rFonts w:ascii="仿宋" w:eastAsia="仿宋" w:hAnsi="仿宋" w:hint="eastAsia"/>
          <w:bCs/>
          <w:sz w:val="32"/>
          <w:szCs w:val="32"/>
        </w:rPr>
        <w:t>≤40），由学院学生会组织实施。参加学院级以上各类艺术节、文艺汇演、文艺晚会、深秋歌</w:t>
      </w:r>
      <w:r w:rsidRPr="002360F1">
        <w:rPr>
          <w:rFonts w:ascii="仿宋" w:eastAsia="仿宋" w:hAnsi="仿宋" w:hint="eastAsia"/>
          <w:bCs/>
          <w:sz w:val="32"/>
          <w:szCs w:val="32"/>
        </w:rPr>
        <w:lastRenderedPageBreak/>
        <w:t>会等艺术活动的，每参加一次加5分；参加各类文化素质讲座、演讲比赛、辩论赛、知识竞赛、棋类比赛等文化活动的，一次加5分。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 w:hint="eastAsia"/>
          <w:bCs/>
          <w:sz w:val="32"/>
          <w:szCs w:val="32"/>
        </w:rPr>
        <w:t>部分有海选的项目如深秋歌会等，视情况确定海选加分。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leftChars="50" w:left="105" w:rightChars="50" w:right="105" w:firstLineChars="200" w:firstLine="640"/>
        <w:rPr>
          <w:rFonts w:ascii="仿宋" w:eastAsia="仿宋" w:hAnsi="仿宋"/>
          <w:bCs/>
          <w:sz w:val="32"/>
          <w:szCs w:val="32"/>
        </w:rPr>
      </w:pPr>
      <w:r w:rsidRPr="002360F1">
        <w:rPr>
          <w:rFonts w:ascii="仿宋" w:eastAsia="仿宋" w:hAnsi="仿宋" w:hint="eastAsia"/>
          <w:bCs/>
          <w:sz w:val="32"/>
          <w:szCs w:val="32"/>
        </w:rPr>
        <w:t>参加院级文艺活动比赛，获得三等奖（或前6名）及以上的，一次加10分。参加学校级及以上文艺活动比赛，获得三等奖（或前8名）及以上的，一次加15分。同一赛事参与分与获奖分不可兼得。</w:t>
      </w:r>
    </w:p>
    <w:p w:rsidR="009556AA" w:rsidRPr="002360F1" w:rsidRDefault="009556AA" w:rsidP="008F7E0E">
      <w:pPr>
        <w:adjustRightInd w:val="0"/>
        <w:snapToGrid w:val="0"/>
        <w:spacing w:line="560" w:lineRule="atLeast"/>
        <w:ind w:rightChars="50" w:right="105" w:firstLineChars="200" w:firstLine="640"/>
        <w:rPr>
          <w:rFonts w:ascii="仿宋" w:eastAsia="仿宋" w:hAnsi="仿宋"/>
          <w:sz w:val="32"/>
          <w:szCs w:val="32"/>
        </w:rPr>
      </w:pPr>
    </w:p>
    <w:p w:rsidR="009556AA" w:rsidRPr="002360F1" w:rsidRDefault="009556AA" w:rsidP="008F7E0E">
      <w:pPr>
        <w:pStyle w:val="a9"/>
        <w:adjustRightInd w:val="0"/>
        <w:snapToGrid w:val="0"/>
        <w:spacing w:line="560" w:lineRule="atLeast"/>
        <w:ind w:leftChars="50" w:left="105" w:rightChars="50" w:right="105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/>
          <w:sz w:val="32"/>
          <w:szCs w:val="32"/>
        </w:rPr>
        <w:t>自动化学院</w:t>
      </w:r>
    </w:p>
    <w:p w:rsidR="009556AA" w:rsidRDefault="009556AA" w:rsidP="008F7E0E">
      <w:pPr>
        <w:pStyle w:val="a9"/>
        <w:adjustRightInd w:val="0"/>
        <w:snapToGrid w:val="0"/>
        <w:spacing w:line="560" w:lineRule="atLeast"/>
        <w:ind w:leftChars="50" w:left="105" w:rightChars="50" w:right="105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360F1">
        <w:rPr>
          <w:rFonts w:ascii="仿宋" w:eastAsia="仿宋" w:hAnsi="仿宋" w:hint="eastAsia"/>
          <w:sz w:val="32"/>
          <w:szCs w:val="32"/>
        </w:rPr>
        <w:t>2017</w:t>
      </w:r>
      <w:r w:rsidRPr="002360F1">
        <w:rPr>
          <w:rFonts w:ascii="仿宋" w:eastAsia="仿宋" w:hAnsi="仿宋"/>
          <w:sz w:val="32"/>
          <w:szCs w:val="32"/>
        </w:rPr>
        <w:t>年</w:t>
      </w:r>
      <w:r w:rsidRPr="002360F1">
        <w:rPr>
          <w:rFonts w:ascii="仿宋" w:eastAsia="仿宋" w:hAnsi="仿宋" w:hint="eastAsia"/>
          <w:sz w:val="32"/>
          <w:szCs w:val="32"/>
        </w:rPr>
        <w:t>5</w:t>
      </w:r>
      <w:r w:rsidRPr="002360F1">
        <w:rPr>
          <w:rFonts w:ascii="仿宋" w:eastAsia="仿宋" w:hAnsi="仿宋"/>
          <w:sz w:val="32"/>
          <w:szCs w:val="32"/>
        </w:rPr>
        <w:t>月</w:t>
      </w:r>
    </w:p>
    <w:p w:rsidR="009556AA" w:rsidRDefault="009556AA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9556AA" w:rsidRDefault="009556AA" w:rsidP="009556AA">
      <w:pPr>
        <w:pStyle w:val="a9"/>
        <w:adjustRightInd w:val="0"/>
        <w:snapToGrid w:val="0"/>
        <w:spacing w:line="480" w:lineRule="exact"/>
        <w:ind w:leftChars="50" w:left="105" w:rightChars="50" w:right="105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556AA" w:rsidRPr="00C70888" w:rsidRDefault="008F7E0E" w:rsidP="009556AA">
      <w:pPr>
        <w:pStyle w:val="a9"/>
        <w:adjustRightInd w:val="0"/>
        <w:snapToGrid w:val="0"/>
        <w:ind w:left="0"/>
        <w:jc w:val="left"/>
        <w:rPr>
          <w:b/>
          <w:sz w:val="24"/>
          <w:szCs w:val="24"/>
        </w:rPr>
      </w:pPr>
      <w:r>
        <w:rPr>
          <w:rFonts w:ascii="黑体" w:eastAsia="黑体" w:hAnsi="黑体" w:hint="eastAsia"/>
          <w:sz w:val="28"/>
          <w:szCs w:val="24"/>
        </w:rPr>
        <w:t>附表1</w:t>
      </w:r>
      <w:r w:rsidR="009556AA" w:rsidRPr="002360F1">
        <w:rPr>
          <w:rFonts w:ascii="黑体" w:eastAsia="黑体" w:hAnsi="黑体" w:hint="eastAsia"/>
          <w:sz w:val="28"/>
          <w:szCs w:val="24"/>
        </w:rPr>
        <w:t>：</w:t>
      </w:r>
    </w:p>
    <w:p w:rsidR="009556AA" w:rsidRPr="00CD77F0" w:rsidRDefault="009556AA" w:rsidP="00AF285A">
      <w:pPr>
        <w:adjustRightInd w:val="0"/>
        <w:snapToGrid w:val="0"/>
        <w:spacing w:beforeLines="50" w:before="156" w:afterLines="50" w:after="156"/>
        <w:jc w:val="center"/>
        <w:rPr>
          <w:rFonts w:ascii="华文中宋" w:eastAsia="华文中宋" w:hAnsi="华文中宋"/>
          <w:sz w:val="44"/>
          <w:szCs w:val="44"/>
        </w:rPr>
      </w:pPr>
      <w:r w:rsidRPr="00CD77F0">
        <w:rPr>
          <w:rFonts w:ascii="华文中宋" w:eastAsia="华文中宋" w:hAnsi="华文中宋" w:hint="eastAsia"/>
          <w:sz w:val="44"/>
          <w:szCs w:val="44"/>
        </w:rPr>
        <w:t>学科竞赛认定情况表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065"/>
        <w:gridCol w:w="5314"/>
        <w:gridCol w:w="1985"/>
      </w:tblGrid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序号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奖项名称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级别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美国大学生数学建模竞赛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国际级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全国大学生数学建模竞赛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全国大学生信息安全竞赛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全国大学生版权征文竞赛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中国大学生物理学术竞赛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全国大学生化学实验邀请赛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全国英语演讲比赛（北京赛区）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全国大学生英语竞赛（北京赛区）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省部级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北京市数学竞赛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省部级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全国部分高校大学生物理竞赛（北京赛区）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省部级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北京市大学生英语演讲比赛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省部级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北京市大学生化学实验竞赛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省部级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北京市大学生物理实验竞赛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省部级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北京市大学生工程训练综合能力竞赛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省部级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15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北京理工大学大学生工程训练综合能力竞赛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校级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北京理工大学化学实验技能大赛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校级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北京理工大学人文知识竞赛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校级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18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北京理工大学英语演讲比赛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校级</w:t>
            </w:r>
          </w:p>
        </w:tc>
      </w:tr>
      <w:tr w:rsidR="009556AA" w:rsidRPr="00CD77F0" w:rsidTr="00A706B4">
        <w:trPr>
          <w:trHeight w:hRule="exact" w:val="45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19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北京理工大学信息安全与对抗技术竞赛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校级</w:t>
            </w:r>
          </w:p>
        </w:tc>
      </w:tr>
    </w:tbl>
    <w:p w:rsidR="009556AA" w:rsidRPr="002360F1" w:rsidRDefault="009556AA" w:rsidP="00AF285A">
      <w:pPr>
        <w:adjustRightInd w:val="0"/>
        <w:snapToGrid w:val="0"/>
        <w:spacing w:beforeLines="50" w:before="156"/>
        <w:rPr>
          <w:rFonts w:ascii="仿宋" w:eastAsia="仿宋" w:hAnsi="仿宋"/>
        </w:rPr>
      </w:pPr>
      <w:r w:rsidRPr="002360F1">
        <w:rPr>
          <w:rFonts w:ascii="仿宋" w:eastAsia="仿宋" w:hAnsi="仿宋" w:hint="eastAsia"/>
        </w:rPr>
        <w:t>注：相关国家级、省部级竞赛校内选拔赛按校级赛事认定。</w:t>
      </w:r>
    </w:p>
    <w:p w:rsidR="009556AA" w:rsidRPr="00C70888" w:rsidRDefault="009556AA" w:rsidP="009556AA">
      <w:r w:rsidRPr="00C70888">
        <w:br w:type="page"/>
      </w:r>
    </w:p>
    <w:p w:rsidR="009556AA" w:rsidRPr="00C70888" w:rsidRDefault="008F7E0E" w:rsidP="009556AA">
      <w:pPr>
        <w:pStyle w:val="a9"/>
        <w:adjustRightInd w:val="0"/>
        <w:snapToGrid w:val="0"/>
        <w:ind w:left="0"/>
        <w:jc w:val="left"/>
        <w:rPr>
          <w:b/>
          <w:sz w:val="24"/>
          <w:szCs w:val="24"/>
        </w:rPr>
      </w:pPr>
      <w:r>
        <w:rPr>
          <w:rFonts w:ascii="黑体" w:eastAsia="黑体" w:hAnsi="黑体" w:hint="eastAsia"/>
          <w:sz w:val="28"/>
          <w:szCs w:val="24"/>
        </w:rPr>
        <w:lastRenderedPageBreak/>
        <w:t>附表2</w:t>
      </w:r>
      <w:r w:rsidR="009556AA" w:rsidRPr="002360F1">
        <w:rPr>
          <w:rFonts w:ascii="黑体" w:eastAsia="黑体" w:hAnsi="黑体" w:hint="eastAsia"/>
          <w:sz w:val="28"/>
          <w:szCs w:val="24"/>
        </w:rPr>
        <w:t>：</w:t>
      </w:r>
    </w:p>
    <w:p w:rsidR="009556AA" w:rsidRPr="00CD77F0" w:rsidRDefault="009556AA" w:rsidP="00AF285A">
      <w:pPr>
        <w:adjustRightInd w:val="0"/>
        <w:snapToGrid w:val="0"/>
        <w:spacing w:beforeLines="50" w:before="156" w:afterLines="50" w:after="156"/>
        <w:jc w:val="center"/>
        <w:rPr>
          <w:rFonts w:ascii="华文中宋" w:eastAsia="华文中宋" w:hAnsi="华文中宋"/>
          <w:sz w:val="44"/>
          <w:szCs w:val="44"/>
        </w:rPr>
      </w:pPr>
      <w:r w:rsidRPr="00CD77F0">
        <w:rPr>
          <w:rFonts w:ascii="华文中宋" w:eastAsia="华文中宋" w:hAnsi="华文中宋" w:hint="eastAsia"/>
          <w:sz w:val="44"/>
          <w:szCs w:val="44"/>
        </w:rPr>
        <w:t>科技创新活动认定情况表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956"/>
        <w:gridCol w:w="5528"/>
        <w:gridCol w:w="1596"/>
      </w:tblGrid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奖项名称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级别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全国大学生电子设计竞赛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全国大学生机械创新设计大赛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ACM/ICPC大学生程序设计竞赛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中国节能竞技大赛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</w:t>
            </w: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“</w:t>
            </w:r>
            <w:r w:rsidRPr="00CD77F0">
              <w:rPr>
                <w:rFonts w:ascii="仿宋" w:eastAsia="仿宋" w:hAnsi="仿宋" w:cs="宋体"/>
                <w:sz w:val="28"/>
                <w:szCs w:val="28"/>
              </w:rPr>
              <w:t>飞思卡尔</w:t>
            </w: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”</w:t>
            </w:r>
            <w:r w:rsidRPr="00CD77F0">
              <w:rPr>
                <w:rFonts w:ascii="仿宋" w:eastAsia="仿宋" w:hAnsi="仿宋" w:cs="宋体"/>
                <w:sz w:val="28"/>
                <w:szCs w:val="28"/>
              </w:rPr>
              <w:t>智能汽车竞赛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中国机器人大赛暨RoboCup公开赛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全国大学生结构设计竞赛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全国大学生物联网创新应用设计大赛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全国大学生嵌入式设计大赛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全国大学生计算机博弈大赛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全国大学生先进成图技术与产品信息建模大赛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</w:t>
            </w: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科研类全国航空航天模型锦标赛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</w:t>
            </w: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全国大学生光电设计竞赛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1</w:t>
            </w: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全国软件专业人才设计与开发大赛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全国大学生交通科技大赛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全国大学生创新论坛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“</w:t>
            </w:r>
            <w:r w:rsidRPr="00CD77F0">
              <w:rPr>
                <w:rFonts w:ascii="仿宋" w:eastAsia="仿宋" w:hAnsi="仿宋" w:cs="宋体"/>
                <w:sz w:val="28"/>
                <w:szCs w:val="28"/>
              </w:rPr>
              <w:t>挑战杯</w:t>
            </w: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”</w:t>
            </w:r>
            <w:r w:rsidRPr="00CD77F0">
              <w:rPr>
                <w:rFonts w:ascii="仿宋" w:eastAsia="仿宋" w:hAnsi="仿宋" w:cs="宋体"/>
                <w:sz w:val="28"/>
                <w:szCs w:val="28"/>
              </w:rPr>
              <w:t>大学生课外学术科技作品竞赛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国家级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首都高校机械创新设计大赛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省部级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北京市电子设计竞赛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省部级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北京市大学生交通科技大赛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省部级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北京理工大学智能控制竞赛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校级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北京理工大学结构设计大赛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校级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北京理工大学</w:t>
            </w: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“</w:t>
            </w:r>
            <w:r w:rsidRPr="00CD77F0">
              <w:rPr>
                <w:rFonts w:ascii="仿宋" w:eastAsia="仿宋" w:hAnsi="仿宋" w:cs="宋体"/>
                <w:sz w:val="28"/>
                <w:szCs w:val="28"/>
              </w:rPr>
              <w:t>华瑞世纪</w:t>
            </w: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”</w:t>
            </w:r>
            <w:r w:rsidRPr="00CD77F0">
              <w:rPr>
                <w:rFonts w:ascii="仿宋" w:eastAsia="仿宋" w:hAnsi="仿宋" w:cs="宋体"/>
                <w:sz w:val="28"/>
                <w:szCs w:val="28"/>
              </w:rPr>
              <w:t>程序设计大赛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校级</w:t>
            </w:r>
          </w:p>
        </w:tc>
      </w:tr>
      <w:tr w:rsidR="009556AA" w:rsidRPr="00CD77F0" w:rsidTr="00A706B4">
        <w:trPr>
          <w:trHeight w:val="45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2</w:t>
            </w: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北京理工大学</w:t>
            </w: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“</w:t>
            </w:r>
            <w:r w:rsidRPr="00CD77F0">
              <w:rPr>
                <w:rFonts w:ascii="仿宋" w:eastAsia="仿宋" w:hAnsi="仿宋" w:cs="宋体"/>
                <w:sz w:val="28"/>
                <w:szCs w:val="28"/>
              </w:rPr>
              <w:t>世纪杯</w:t>
            </w:r>
            <w:r w:rsidRPr="00CD77F0">
              <w:rPr>
                <w:rFonts w:ascii="仿宋" w:eastAsia="仿宋" w:hAnsi="仿宋" w:cs="宋体" w:hint="eastAsia"/>
                <w:sz w:val="28"/>
                <w:szCs w:val="28"/>
              </w:rPr>
              <w:t>”</w:t>
            </w:r>
            <w:r w:rsidRPr="00CD77F0">
              <w:rPr>
                <w:rFonts w:ascii="仿宋" w:eastAsia="仿宋" w:hAnsi="仿宋" w:cs="宋体"/>
                <w:sz w:val="28"/>
                <w:szCs w:val="28"/>
              </w:rPr>
              <w:t>竞赛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D77F0">
              <w:rPr>
                <w:rFonts w:ascii="仿宋" w:eastAsia="仿宋" w:hAnsi="仿宋" w:cs="宋体"/>
                <w:sz w:val="28"/>
                <w:szCs w:val="28"/>
              </w:rPr>
              <w:t>校级</w:t>
            </w:r>
          </w:p>
        </w:tc>
      </w:tr>
    </w:tbl>
    <w:p w:rsidR="009556AA" w:rsidRDefault="009556AA" w:rsidP="00AF285A">
      <w:pPr>
        <w:adjustRightInd w:val="0"/>
        <w:snapToGrid w:val="0"/>
        <w:spacing w:beforeLines="50" w:before="156"/>
        <w:rPr>
          <w:rFonts w:ascii="仿宋" w:eastAsia="仿宋" w:hAnsi="仿宋"/>
        </w:rPr>
      </w:pPr>
      <w:r w:rsidRPr="002360F1">
        <w:rPr>
          <w:rFonts w:ascii="仿宋" w:eastAsia="仿宋" w:hAnsi="仿宋" w:hint="eastAsia"/>
        </w:rPr>
        <w:t>注：相关国家级、省部级科技创新活动校内选拔赛按校级赛事认定。</w:t>
      </w:r>
    </w:p>
    <w:p w:rsidR="009556AA" w:rsidRPr="002360F1" w:rsidRDefault="009556AA" w:rsidP="00AF285A">
      <w:pPr>
        <w:adjustRightInd w:val="0"/>
        <w:snapToGrid w:val="0"/>
        <w:spacing w:beforeLines="50" w:before="156"/>
        <w:rPr>
          <w:rFonts w:ascii="仿宋" w:eastAsia="仿宋" w:hAnsi="仿宋"/>
        </w:rPr>
      </w:pPr>
    </w:p>
    <w:p w:rsidR="009556AA" w:rsidRPr="00C70888" w:rsidRDefault="008F7E0E" w:rsidP="009556AA">
      <w:pPr>
        <w:pStyle w:val="a9"/>
        <w:adjustRightInd w:val="0"/>
        <w:snapToGrid w:val="0"/>
        <w:ind w:left="0"/>
        <w:jc w:val="left"/>
        <w:rPr>
          <w:b/>
          <w:sz w:val="24"/>
          <w:szCs w:val="24"/>
        </w:rPr>
      </w:pPr>
      <w:r>
        <w:rPr>
          <w:rFonts w:ascii="黑体" w:eastAsia="黑体" w:hAnsi="黑体" w:hint="eastAsia"/>
          <w:sz w:val="28"/>
          <w:szCs w:val="24"/>
        </w:rPr>
        <w:t>附表3</w:t>
      </w:r>
      <w:r w:rsidR="009556AA" w:rsidRPr="002360F1">
        <w:rPr>
          <w:rFonts w:ascii="黑体" w:eastAsia="黑体" w:hAnsi="黑体" w:hint="eastAsia"/>
          <w:sz w:val="28"/>
          <w:szCs w:val="24"/>
        </w:rPr>
        <w:t>：</w:t>
      </w:r>
    </w:p>
    <w:p w:rsidR="009556AA" w:rsidRPr="00CD77F0" w:rsidRDefault="009556AA" w:rsidP="00AF285A">
      <w:pPr>
        <w:adjustRightInd w:val="0"/>
        <w:snapToGrid w:val="0"/>
        <w:spacing w:beforeLines="50" w:before="156" w:afterLines="50" w:after="156"/>
        <w:jc w:val="center"/>
        <w:rPr>
          <w:rFonts w:ascii="仿宋" w:eastAsia="仿宋" w:hAnsi="仿宋"/>
          <w:sz w:val="28"/>
          <w:szCs w:val="28"/>
        </w:rPr>
      </w:pPr>
      <w:r w:rsidRPr="00CD77F0">
        <w:rPr>
          <w:rFonts w:ascii="仿宋" w:eastAsia="仿宋" w:hAnsi="仿宋" w:hint="eastAsia"/>
          <w:sz w:val="28"/>
          <w:szCs w:val="28"/>
        </w:rPr>
        <w:t>学科竞赛、科技创新</w:t>
      </w:r>
      <w:r w:rsidRPr="00CD77F0">
        <w:rPr>
          <w:rFonts w:ascii="仿宋" w:eastAsia="仿宋" w:hAnsi="仿宋"/>
          <w:sz w:val="28"/>
          <w:szCs w:val="28"/>
        </w:rPr>
        <w:t>获奖</w:t>
      </w:r>
      <w:r w:rsidRPr="00CD77F0">
        <w:rPr>
          <w:rFonts w:ascii="仿宋" w:eastAsia="仿宋" w:hAnsi="仿宋" w:hint="eastAsia"/>
          <w:sz w:val="28"/>
          <w:szCs w:val="28"/>
        </w:rPr>
        <w:t>级别</w:t>
      </w:r>
      <w:r w:rsidRPr="00CD77F0">
        <w:rPr>
          <w:rFonts w:ascii="仿宋" w:eastAsia="仿宋" w:hAnsi="仿宋"/>
          <w:sz w:val="28"/>
          <w:szCs w:val="28"/>
        </w:rPr>
        <w:t>分数表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940"/>
        <w:gridCol w:w="1705"/>
        <w:gridCol w:w="1704"/>
        <w:gridCol w:w="1705"/>
      </w:tblGrid>
      <w:tr w:rsidR="009556AA" w:rsidRPr="00CD77F0" w:rsidTr="00A706B4">
        <w:tc>
          <w:tcPr>
            <w:tcW w:w="1516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级别</w:t>
            </w:r>
          </w:p>
        </w:tc>
        <w:tc>
          <w:tcPr>
            <w:tcW w:w="1940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国家级及以上</w:t>
            </w:r>
          </w:p>
        </w:tc>
        <w:tc>
          <w:tcPr>
            <w:tcW w:w="170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省部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170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校级</w:t>
            </w:r>
          </w:p>
        </w:tc>
        <w:tc>
          <w:tcPr>
            <w:tcW w:w="170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学院级</w:t>
            </w:r>
          </w:p>
        </w:tc>
      </w:tr>
      <w:tr w:rsidR="009556AA" w:rsidRPr="00CD77F0" w:rsidTr="00A706B4">
        <w:tc>
          <w:tcPr>
            <w:tcW w:w="1516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级别分数</w:t>
            </w:r>
          </w:p>
        </w:tc>
        <w:tc>
          <w:tcPr>
            <w:tcW w:w="1940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70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70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70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</w:tbl>
    <w:p w:rsidR="009556AA" w:rsidRPr="00CD77F0" w:rsidRDefault="009556AA" w:rsidP="009556AA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9556AA" w:rsidRPr="00CD77F0" w:rsidRDefault="009556AA" w:rsidP="00AF285A">
      <w:pPr>
        <w:adjustRightInd w:val="0"/>
        <w:snapToGrid w:val="0"/>
        <w:spacing w:beforeLines="50" w:before="156" w:afterLines="50" w:after="156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CD77F0">
        <w:rPr>
          <w:rFonts w:ascii="仿宋" w:eastAsia="仿宋" w:hAnsi="仿宋" w:hint="eastAsia"/>
          <w:sz w:val="28"/>
          <w:szCs w:val="28"/>
        </w:rPr>
        <w:t>各类获奖名次系数表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84"/>
        <w:gridCol w:w="1785"/>
        <w:gridCol w:w="1784"/>
        <w:gridCol w:w="1785"/>
      </w:tblGrid>
      <w:tr w:rsidR="009556AA" w:rsidRPr="00CD77F0" w:rsidTr="00A706B4">
        <w:tc>
          <w:tcPr>
            <w:tcW w:w="1384" w:type="dxa"/>
            <w:vAlign w:val="center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名次</w:t>
            </w:r>
          </w:p>
        </w:tc>
        <w:tc>
          <w:tcPr>
            <w:tcW w:w="178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一等奖</w:t>
            </w:r>
          </w:p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D77F0">
              <w:rPr>
                <w:rFonts w:ascii="仿宋" w:eastAsia="仿宋" w:hAnsi="仿宋"/>
                <w:sz w:val="28"/>
                <w:szCs w:val="28"/>
              </w:rPr>
              <w:t>第一名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78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二等奖</w:t>
            </w:r>
          </w:p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D77F0">
              <w:rPr>
                <w:rFonts w:ascii="仿宋" w:eastAsia="仿宋" w:hAnsi="仿宋"/>
                <w:sz w:val="28"/>
                <w:szCs w:val="28"/>
              </w:rPr>
              <w:t>第二三名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78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三等奖</w:t>
            </w:r>
          </w:p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D77F0">
              <w:rPr>
                <w:rFonts w:ascii="仿宋" w:eastAsia="仿宋" w:hAnsi="仿宋"/>
                <w:sz w:val="28"/>
                <w:szCs w:val="28"/>
              </w:rPr>
              <w:t>第四五六名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78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优秀奖</w:t>
            </w:r>
          </w:p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个性化奖项</w:t>
            </w:r>
          </w:p>
        </w:tc>
      </w:tr>
      <w:tr w:rsidR="009556AA" w:rsidRPr="00CD77F0" w:rsidTr="00A706B4">
        <w:tc>
          <w:tcPr>
            <w:tcW w:w="138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名次系数</w:t>
            </w:r>
          </w:p>
        </w:tc>
        <w:tc>
          <w:tcPr>
            <w:tcW w:w="178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0.8</w:t>
            </w:r>
          </w:p>
        </w:tc>
        <w:tc>
          <w:tcPr>
            <w:tcW w:w="178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0.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78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0.4</w:t>
            </w:r>
          </w:p>
        </w:tc>
      </w:tr>
    </w:tbl>
    <w:p w:rsidR="009556AA" w:rsidRPr="00CD77F0" w:rsidRDefault="009556AA" w:rsidP="009556AA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9556AA" w:rsidRPr="00CD77F0" w:rsidRDefault="009556AA" w:rsidP="00AF285A">
      <w:pPr>
        <w:adjustRightInd w:val="0"/>
        <w:snapToGrid w:val="0"/>
        <w:spacing w:beforeLines="50" w:before="156" w:afterLines="50" w:after="156"/>
        <w:jc w:val="center"/>
        <w:rPr>
          <w:rFonts w:ascii="仿宋" w:eastAsia="仿宋" w:hAnsi="仿宋"/>
          <w:sz w:val="28"/>
          <w:szCs w:val="28"/>
        </w:rPr>
      </w:pPr>
      <w:r w:rsidRPr="00CD77F0">
        <w:rPr>
          <w:rFonts w:ascii="仿宋" w:eastAsia="仿宋" w:hAnsi="仿宋"/>
          <w:sz w:val="28"/>
          <w:szCs w:val="28"/>
        </w:rPr>
        <w:t>团队获奖</w:t>
      </w:r>
      <w:r w:rsidRPr="00CD77F0">
        <w:rPr>
          <w:rFonts w:ascii="仿宋" w:eastAsia="仿宋" w:hAnsi="仿宋" w:hint="eastAsia"/>
          <w:sz w:val="28"/>
          <w:szCs w:val="28"/>
        </w:rPr>
        <w:t>参与系数</w:t>
      </w:r>
      <w:r w:rsidRPr="00CD77F0">
        <w:rPr>
          <w:rFonts w:ascii="仿宋" w:eastAsia="仿宋" w:hAnsi="仿宋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5"/>
        <w:gridCol w:w="1704"/>
        <w:gridCol w:w="1705"/>
      </w:tblGrid>
      <w:tr w:rsidR="009556AA" w:rsidRPr="00CD77F0" w:rsidTr="00A706B4">
        <w:tc>
          <w:tcPr>
            <w:tcW w:w="170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成员排序</w:t>
            </w:r>
          </w:p>
        </w:tc>
        <w:tc>
          <w:tcPr>
            <w:tcW w:w="170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第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1作者</w:t>
            </w:r>
          </w:p>
        </w:tc>
        <w:tc>
          <w:tcPr>
            <w:tcW w:w="170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第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2作者</w:t>
            </w:r>
          </w:p>
        </w:tc>
        <w:tc>
          <w:tcPr>
            <w:tcW w:w="170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第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3作者</w:t>
            </w:r>
          </w:p>
        </w:tc>
        <w:tc>
          <w:tcPr>
            <w:tcW w:w="170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第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4作者</w:t>
            </w:r>
          </w:p>
        </w:tc>
      </w:tr>
      <w:tr w:rsidR="009556AA" w:rsidRPr="00CD77F0" w:rsidTr="00A706B4">
        <w:tc>
          <w:tcPr>
            <w:tcW w:w="170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参与系数</w:t>
            </w:r>
          </w:p>
        </w:tc>
        <w:tc>
          <w:tcPr>
            <w:tcW w:w="170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0.9</w:t>
            </w:r>
          </w:p>
        </w:tc>
        <w:tc>
          <w:tcPr>
            <w:tcW w:w="1704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0.8</w:t>
            </w:r>
          </w:p>
        </w:tc>
        <w:tc>
          <w:tcPr>
            <w:tcW w:w="1705" w:type="dxa"/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0.7</w:t>
            </w:r>
          </w:p>
        </w:tc>
      </w:tr>
      <w:tr w:rsidR="009556AA" w:rsidRPr="00CD77F0" w:rsidTr="00A706B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成员排序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第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5作者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第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6作者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第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7作者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第</w:t>
            </w:r>
            <w:r w:rsidRPr="00CD77F0">
              <w:rPr>
                <w:rFonts w:ascii="仿宋" w:eastAsia="仿宋" w:hAnsi="仿宋" w:hint="eastAsia"/>
                <w:sz w:val="28"/>
                <w:szCs w:val="28"/>
              </w:rPr>
              <w:t>8作者</w:t>
            </w:r>
          </w:p>
        </w:tc>
      </w:tr>
      <w:tr w:rsidR="009556AA" w:rsidRPr="00CD77F0" w:rsidTr="00A706B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/>
                <w:sz w:val="28"/>
                <w:szCs w:val="28"/>
              </w:rPr>
              <w:t>参与系数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0.6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AA" w:rsidRPr="00CD77F0" w:rsidRDefault="009556AA" w:rsidP="00A706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77F0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</w:tr>
    </w:tbl>
    <w:p w:rsidR="009556AA" w:rsidRPr="002360F1" w:rsidRDefault="009556AA" w:rsidP="00AF285A">
      <w:pPr>
        <w:adjustRightInd w:val="0"/>
        <w:snapToGrid w:val="0"/>
        <w:spacing w:beforeLines="50" w:before="156"/>
        <w:rPr>
          <w:rFonts w:ascii="仿宋" w:eastAsia="仿宋" w:hAnsi="仿宋"/>
        </w:rPr>
      </w:pPr>
    </w:p>
    <w:p w:rsidR="005103BD" w:rsidRDefault="005103BD" w:rsidP="00971A34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sectPr w:rsidR="005103BD" w:rsidSect="009556AA">
      <w:pgSz w:w="11906" w:h="16838"/>
      <w:pgMar w:top="1588" w:right="1247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305" w:rsidRDefault="007B7305" w:rsidP="009D2B67">
      <w:r>
        <w:separator/>
      </w:r>
    </w:p>
  </w:endnote>
  <w:endnote w:type="continuationSeparator" w:id="0">
    <w:p w:rsidR="007B7305" w:rsidRDefault="007B7305" w:rsidP="009D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305" w:rsidRDefault="007B7305" w:rsidP="009D2B67">
      <w:r>
        <w:separator/>
      </w:r>
    </w:p>
  </w:footnote>
  <w:footnote w:type="continuationSeparator" w:id="0">
    <w:p w:rsidR="007B7305" w:rsidRDefault="007B7305" w:rsidP="009D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0B3B"/>
    <w:multiLevelType w:val="hybridMultilevel"/>
    <w:tmpl w:val="A91404D4"/>
    <w:lvl w:ilvl="0" w:tplc="724AF3C6">
      <w:start w:val="1"/>
      <w:numFmt w:val="decimal"/>
      <w:lvlText w:val="%1."/>
      <w:lvlJc w:val="left"/>
      <w:pPr>
        <w:ind w:left="17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 w15:restartNumberingAfterBreak="0">
    <w:nsid w:val="599164D3"/>
    <w:multiLevelType w:val="hybridMultilevel"/>
    <w:tmpl w:val="A91404D4"/>
    <w:lvl w:ilvl="0" w:tplc="724AF3C6">
      <w:start w:val="1"/>
      <w:numFmt w:val="decimal"/>
      <w:lvlText w:val="%1."/>
      <w:lvlJc w:val="left"/>
      <w:pPr>
        <w:ind w:left="17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" w15:restartNumberingAfterBreak="0">
    <w:nsid w:val="601F4B47"/>
    <w:multiLevelType w:val="hybridMultilevel"/>
    <w:tmpl w:val="A91404D4"/>
    <w:lvl w:ilvl="0" w:tplc="724AF3C6">
      <w:start w:val="1"/>
      <w:numFmt w:val="decimal"/>
      <w:lvlText w:val="%1."/>
      <w:lvlJc w:val="left"/>
      <w:pPr>
        <w:ind w:left="17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 w15:restartNumberingAfterBreak="0">
    <w:nsid w:val="65263101"/>
    <w:multiLevelType w:val="hybridMultilevel"/>
    <w:tmpl w:val="05D63952"/>
    <w:lvl w:ilvl="0" w:tplc="0220BD4E">
      <w:start w:val="1"/>
      <w:numFmt w:val="japaneseCounting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B1720D5"/>
    <w:multiLevelType w:val="hybridMultilevel"/>
    <w:tmpl w:val="CE4A9176"/>
    <w:lvl w:ilvl="0" w:tplc="492EE9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FF2"/>
    <w:rsid w:val="00014FC1"/>
    <w:rsid w:val="001143B6"/>
    <w:rsid w:val="00181D83"/>
    <w:rsid w:val="00197EEF"/>
    <w:rsid w:val="001B4640"/>
    <w:rsid w:val="002048BE"/>
    <w:rsid w:val="00217933"/>
    <w:rsid w:val="0022426D"/>
    <w:rsid w:val="0036765F"/>
    <w:rsid w:val="00387CBF"/>
    <w:rsid w:val="0043012E"/>
    <w:rsid w:val="004A5288"/>
    <w:rsid w:val="004B00C6"/>
    <w:rsid w:val="004F1A13"/>
    <w:rsid w:val="005103BD"/>
    <w:rsid w:val="00562508"/>
    <w:rsid w:val="005D5D7C"/>
    <w:rsid w:val="006013D6"/>
    <w:rsid w:val="006163A1"/>
    <w:rsid w:val="00647125"/>
    <w:rsid w:val="00695E21"/>
    <w:rsid w:val="006C6AF9"/>
    <w:rsid w:val="006F2E41"/>
    <w:rsid w:val="006F5FF2"/>
    <w:rsid w:val="00765528"/>
    <w:rsid w:val="007B7305"/>
    <w:rsid w:val="00852EF4"/>
    <w:rsid w:val="00861A49"/>
    <w:rsid w:val="008C1C94"/>
    <w:rsid w:val="008F7E0E"/>
    <w:rsid w:val="00905F78"/>
    <w:rsid w:val="00950796"/>
    <w:rsid w:val="009556AA"/>
    <w:rsid w:val="00957232"/>
    <w:rsid w:val="00971A34"/>
    <w:rsid w:val="009D2B67"/>
    <w:rsid w:val="009D7BD5"/>
    <w:rsid w:val="00A05E6A"/>
    <w:rsid w:val="00A31D75"/>
    <w:rsid w:val="00A3263B"/>
    <w:rsid w:val="00AF285A"/>
    <w:rsid w:val="00B30D93"/>
    <w:rsid w:val="00B55039"/>
    <w:rsid w:val="00C30E89"/>
    <w:rsid w:val="00C80F28"/>
    <w:rsid w:val="00D000F6"/>
    <w:rsid w:val="00D33146"/>
    <w:rsid w:val="00D81233"/>
    <w:rsid w:val="00E169F1"/>
    <w:rsid w:val="00E63C04"/>
    <w:rsid w:val="00E72062"/>
    <w:rsid w:val="00E85DDC"/>
    <w:rsid w:val="00EC59C7"/>
    <w:rsid w:val="00EF5FBD"/>
    <w:rsid w:val="00F63290"/>
    <w:rsid w:val="00F70415"/>
    <w:rsid w:val="00FA1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40ABA821"/>
  <w15:docId w15:val="{E5141CFF-D0D5-44A7-B989-355460BA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D75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A3263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FF2"/>
    <w:pPr>
      <w:ind w:firstLineChars="200" w:firstLine="420"/>
    </w:pPr>
  </w:style>
  <w:style w:type="character" w:customStyle="1" w:styleId="font101">
    <w:name w:val="font101"/>
    <w:basedOn w:val="a0"/>
    <w:qFormat/>
    <w:rsid w:val="006F5FF2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6F5FF2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sid w:val="006F5FF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4">
    <w:name w:val="Hyperlink"/>
    <w:basedOn w:val="a0"/>
    <w:uiPriority w:val="99"/>
    <w:unhideWhenUsed/>
    <w:rsid w:val="006163A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2B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2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2B67"/>
    <w:rPr>
      <w:sz w:val="18"/>
      <w:szCs w:val="18"/>
    </w:rPr>
  </w:style>
  <w:style w:type="character" w:customStyle="1" w:styleId="20">
    <w:name w:val="标题 2 字符"/>
    <w:basedOn w:val="a0"/>
    <w:link w:val="2"/>
    <w:rsid w:val="00A3263B"/>
    <w:rPr>
      <w:rFonts w:ascii="Arial" w:eastAsia="黑体" w:hAnsi="Arial" w:cs="Times New Roman"/>
      <w:b/>
      <w:bCs/>
      <w:sz w:val="32"/>
      <w:szCs w:val="32"/>
    </w:rPr>
  </w:style>
  <w:style w:type="paragraph" w:styleId="a9">
    <w:name w:val="Body Text Indent"/>
    <w:basedOn w:val="a"/>
    <w:link w:val="aa"/>
    <w:rsid w:val="009556AA"/>
    <w:pPr>
      <w:ind w:left="525"/>
    </w:pPr>
    <w:rPr>
      <w:rFonts w:ascii="Times New Roman" w:eastAsia="宋体" w:hAnsi="Times New Roman" w:cs="Times New Roman"/>
      <w:szCs w:val="20"/>
    </w:rPr>
  </w:style>
  <w:style w:type="character" w:customStyle="1" w:styleId="aa">
    <w:name w:val="正文文本缩进 字符"/>
    <w:basedOn w:val="a0"/>
    <w:link w:val="a9"/>
    <w:rsid w:val="009556AA"/>
    <w:rPr>
      <w:rFonts w:ascii="Times New Roman" w:eastAsia="宋体" w:hAnsi="Times New Roman" w:cs="Times New Roman"/>
      <w:szCs w:val="20"/>
    </w:rPr>
  </w:style>
  <w:style w:type="table" w:styleId="ab">
    <w:name w:val="Table Grid"/>
    <w:basedOn w:val="a1"/>
    <w:uiPriority w:val="59"/>
    <w:rsid w:val="009556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56A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55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643</Words>
  <Characters>3666</Characters>
  <Application>Microsoft Office Word</Application>
  <DocSecurity>0</DocSecurity>
  <Lines>30</Lines>
  <Paragraphs>8</Paragraphs>
  <ScaleCrop>false</ScaleCrop>
  <Company>北京理工大学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金林剑</dc:creator>
  <cp:lastModifiedBy>王丹</cp:lastModifiedBy>
  <cp:revision>2</cp:revision>
  <cp:lastPrinted>2017-08-29T06:21:00Z</cp:lastPrinted>
  <dcterms:created xsi:type="dcterms:W3CDTF">2017-09-10T03:41:00Z</dcterms:created>
  <dcterms:modified xsi:type="dcterms:W3CDTF">2017-09-10T03:41:00Z</dcterms:modified>
</cp:coreProperties>
</file>